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F087" w14:textId="77777777" w:rsidR="00FE1411" w:rsidRDefault="00DC07FB">
      <w:r>
        <w:rPr>
          <w:noProof/>
        </w:rPr>
        <w:drawing>
          <wp:anchor distT="0" distB="0" distL="114300" distR="114300" simplePos="0" relativeHeight="251658240" behindDoc="0" locked="0" layoutInCell="1" allowOverlap="1" wp14:anchorId="2AB3DF62" wp14:editId="518D69D3">
            <wp:simplePos x="0" y="0"/>
            <wp:positionH relativeFrom="column">
              <wp:posOffset>-462280</wp:posOffset>
            </wp:positionH>
            <wp:positionV relativeFrom="page">
              <wp:posOffset>462915</wp:posOffset>
            </wp:positionV>
            <wp:extent cx="2675890" cy="725170"/>
            <wp:effectExtent l="0" t="0" r="0" b="11430"/>
            <wp:wrapTight wrapText="bothSides">
              <wp:wrapPolygon edited="0">
                <wp:start x="0" y="0"/>
                <wp:lineTo x="0" y="21184"/>
                <wp:lineTo x="21323" y="2118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Aqua logo.png"/>
                    <pic:cNvPicPr/>
                  </pic:nvPicPr>
                  <pic:blipFill>
                    <a:blip r:embed="rId8">
                      <a:extLst>
                        <a:ext uri="{28A0092B-C50C-407E-A947-70E740481C1C}">
                          <a14:useLocalDpi xmlns:a14="http://schemas.microsoft.com/office/drawing/2010/main" val="0"/>
                        </a:ext>
                      </a:extLst>
                    </a:blip>
                    <a:stretch>
                      <a:fillRect/>
                    </a:stretch>
                  </pic:blipFill>
                  <pic:spPr>
                    <a:xfrm>
                      <a:off x="0" y="0"/>
                      <a:ext cx="2675890" cy="725170"/>
                    </a:xfrm>
                    <a:prstGeom prst="rect">
                      <a:avLst/>
                    </a:prstGeom>
                  </pic:spPr>
                </pic:pic>
              </a:graphicData>
            </a:graphic>
            <wp14:sizeRelH relativeFrom="page">
              <wp14:pctWidth>0</wp14:pctWidth>
            </wp14:sizeRelH>
            <wp14:sizeRelV relativeFrom="page">
              <wp14:pctHeight>0</wp14:pctHeight>
            </wp14:sizeRelV>
          </wp:anchor>
        </w:drawing>
      </w:r>
    </w:p>
    <w:p w14:paraId="7ED35AFB" w14:textId="77777777" w:rsidR="00DC07FB" w:rsidRDefault="00DC07FB"/>
    <w:p w14:paraId="65E4437B" w14:textId="77777777" w:rsidR="00DC07FB" w:rsidRDefault="00DC07FB" w:rsidP="00322514">
      <w:pPr>
        <w:rPr>
          <w:b/>
          <w:sz w:val="28"/>
          <w:szCs w:val="28"/>
        </w:rPr>
      </w:pPr>
    </w:p>
    <w:p w14:paraId="6317CF49" w14:textId="15C7F72E" w:rsidR="000D48C9" w:rsidRDefault="000D48C9" w:rsidP="002E4718">
      <w:pPr>
        <w:rPr>
          <w:rFonts w:ascii="Arial" w:hAnsi="Arial" w:cs="Arial"/>
          <w:b/>
          <w:sz w:val="24"/>
          <w:szCs w:val="24"/>
        </w:rPr>
      </w:pPr>
      <w:r w:rsidRPr="002E4718">
        <w:rPr>
          <w:rFonts w:ascii="Arial" w:hAnsi="Arial" w:cs="Arial"/>
          <w:b/>
          <w:sz w:val="24"/>
          <w:szCs w:val="24"/>
        </w:rPr>
        <w:t>WWT Maintenance</w:t>
      </w:r>
      <w:r w:rsidR="002E4718">
        <w:rPr>
          <w:rFonts w:ascii="Arial" w:hAnsi="Arial" w:cs="Arial"/>
          <w:b/>
          <w:sz w:val="24"/>
          <w:szCs w:val="24"/>
        </w:rPr>
        <w:t xml:space="preserve"> </w:t>
      </w:r>
    </w:p>
    <w:p w14:paraId="2B05AC0D" w14:textId="77777777" w:rsidR="002E4718" w:rsidRDefault="002E4718" w:rsidP="002E4718">
      <w:pPr>
        <w:rPr>
          <w:rFonts w:ascii="Arial" w:hAnsi="Arial" w:cs="Arial"/>
          <w:b/>
          <w:sz w:val="24"/>
          <w:szCs w:val="24"/>
        </w:rPr>
      </w:pPr>
    </w:p>
    <w:p w14:paraId="554159A3" w14:textId="77777777" w:rsidR="002E4718" w:rsidRPr="002E4718" w:rsidRDefault="006B32CA" w:rsidP="002E4718">
      <w:pPr>
        <w:rPr>
          <w:rFonts w:ascii="Arial" w:hAnsi="Arial" w:cs="Arial"/>
        </w:rPr>
      </w:pPr>
      <w:r w:rsidRPr="002E4718">
        <w:rPr>
          <w:rFonts w:ascii="Arial" w:hAnsi="Arial" w:cs="Arial"/>
        </w:rPr>
        <w:t xml:space="preserve">Competition </w:t>
      </w:r>
      <w:r w:rsidR="002E4718" w:rsidRPr="002E4718">
        <w:rPr>
          <w:rFonts w:ascii="Arial" w:hAnsi="Arial" w:cs="Arial"/>
        </w:rPr>
        <w:t xml:space="preserve">Number: </w:t>
      </w:r>
      <w:r w:rsidRPr="002E4718">
        <w:rPr>
          <w:rFonts w:ascii="Arial" w:hAnsi="Arial" w:cs="Arial"/>
        </w:rPr>
        <w:t>2019-01</w:t>
      </w:r>
    </w:p>
    <w:p w14:paraId="53306B6D" w14:textId="77777777" w:rsidR="002E4718" w:rsidRPr="002E4718" w:rsidRDefault="002E4718" w:rsidP="002E4718">
      <w:pPr>
        <w:pStyle w:val="BrandHeadline2"/>
        <w:rPr>
          <w:rFonts w:ascii="Arial" w:hAnsi="Arial" w:cs="Arial"/>
          <w:b w:val="0"/>
          <w:color w:val="auto"/>
          <w:sz w:val="22"/>
          <w:szCs w:val="22"/>
        </w:rPr>
      </w:pPr>
      <w:r w:rsidRPr="002E4718">
        <w:rPr>
          <w:rFonts w:ascii="Arial" w:hAnsi="Arial" w:cs="Arial"/>
          <w:b w:val="0"/>
          <w:color w:val="auto"/>
          <w:sz w:val="22"/>
          <w:szCs w:val="22"/>
        </w:rPr>
        <w:t>Salary Range:</w:t>
      </w:r>
      <w:r w:rsidRPr="002E4718">
        <w:rPr>
          <w:rFonts w:ascii="Arial" w:hAnsi="Arial" w:cs="Arial"/>
          <w:color w:val="auto"/>
          <w:sz w:val="22"/>
          <w:szCs w:val="22"/>
        </w:rPr>
        <w:t xml:space="preserve"> </w:t>
      </w:r>
      <w:r w:rsidRPr="002E4718">
        <w:rPr>
          <w:rFonts w:ascii="Arial" w:hAnsi="Arial" w:cs="Arial"/>
          <w:b w:val="0"/>
          <w:color w:val="auto"/>
          <w:sz w:val="22"/>
          <w:szCs w:val="22"/>
        </w:rPr>
        <w:t>$26.98 / hour as outlined in the GMWC – CUPE Local 5217 Collective</w:t>
      </w:r>
    </w:p>
    <w:p w14:paraId="210CBB60" w14:textId="25EFA81C" w:rsidR="002E4718" w:rsidRPr="002E4718" w:rsidRDefault="002E4718" w:rsidP="002E4718">
      <w:pPr>
        <w:pStyle w:val="BrandHeadline2"/>
        <w:rPr>
          <w:rFonts w:ascii="Arial" w:hAnsi="Arial" w:cs="Arial"/>
          <w:b w:val="0"/>
          <w:color w:val="auto"/>
          <w:sz w:val="22"/>
          <w:szCs w:val="22"/>
        </w:rPr>
      </w:pPr>
      <w:r w:rsidRPr="002E4718">
        <w:rPr>
          <w:rFonts w:ascii="Arial" w:hAnsi="Arial" w:cs="Arial"/>
          <w:b w:val="0"/>
          <w:color w:val="auto"/>
          <w:sz w:val="22"/>
          <w:szCs w:val="22"/>
        </w:rPr>
        <w:t xml:space="preserve"> </w:t>
      </w:r>
      <w:r w:rsidRPr="002E4718">
        <w:rPr>
          <w:rFonts w:ascii="Arial" w:hAnsi="Arial" w:cs="Arial"/>
          <w:b w:val="0"/>
          <w:color w:val="auto"/>
          <w:sz w:val="22"/>
          <w:szCs w:val="22"/>
        </w:rPr>
        <w:tab/>
        <w:t xml:space="preserve"> </w:t>
      </w:r>
      <w:r w:rsidRPr="002E4718">
        <w:rPr>
          <w:rFonts w:ascii="Arial" w:hAnsi="Arial" w:cs="Arial"/>
          <w:b w:val="0"/>
          <w:color w:val="auto"/>
          <w:sz w:val="22"/>
          <w:szCs w:val="22"/>
        </w:rPr>
        <w:tab/>
      </w:r>
      <w:r w:rsidRPr="002E4718">
        <w:rPr>
          <w:rFonts w:ascii="Arial" w:hAnsi="Arial" w:cs="Arial"/>
          <w:b w:val="0"/>
          <w:color w:val="auto"/>
          <w:sz w:val="22"/>
          <w:szCs w:val="22"/>
        </w:rPr>
        <w:t>Agreement.</w:t>
      </w:r>
    </w:p>
    <w:p w14:paraId="6AC5AC1B" w14:textId="77777777" w:rsidR="002E4718" w:rsidRPr="002E4718" w:rsidRDefault="002E4718" w:rsidP="002E4718">
      <w:pPr>
        <w:rPr>
          <w:rFonts w:ascii="Arial" w:hAnsi="Arial" w:cs="Arial"/>
        </w:rPr>
      </w:pPr>
      <w:r w:rsidRPr="002E4718">
        <w:rPr>
          <w:rFonts w:ascii="Arial" w:hAnsi="Arial" w:cs="Arial"/>
        </w:rPr>
        <w:t>Job Type: Permanent Full Time</w:t>
      </w:r>
    </w:p>
    <w:p w14:paraId="550A1BE0" w14:textId="30A73AA5" w:rsidR="006B32CA" w:rsidRPr="002E4718" w:rsidRDefault="002E4718" w:rsidP="002E4718">
      <w:pPr>
        <w:rPr>
          <w:rFonts w:ascii="Arial" w:hAnsi="Arial" w:cs="Arial"/>
        </w:rPr>
      </w:pPr>
      <w:r w:rsidRPr="002E4718">
        <w:rPr>
          <w:rFonts w:ascii="Arial" w:hAnsi="Arial" w:cs="Arial"/>
        </w:rPr>
        <w:t xml:space="preserve">Closing Date: </w:t>
      </w:r>
      <w:r>
        <w:rPr>
          <w:rFonts w:ascii="Arial" w:hAnsi="Arial" w:cs="Arial"/>
        </w:rPr>
        <w:t>June</w:t>
      </w:r>
      <w:r w:rsidRPr="002E4718">
        <w:rPr>
          <w:rFonts w:ascii="Arial" w:hAnsi="Arial" w:cs="Arial"/>
        </w:rPr>
        <w:t xml:space="preserve"> 18, 201</w:t>
      </w:r>
      <w:r>
        <w:rPr>
          <w:rFonts w:ascii="Arial" w:hAnsi="Arial" w:cs="Arial"/>
        </w:rPr>
        <w:t>9</w:t>
      </w:r>
    </w:p>
    <w:p w14:paraId="2660A827" w14:textId="77777777" w:rsidR="00DC07FB" w:rsidRPr="00EE71EC" w:rsidRDefault="00DC07FB" w:rsidP="00DC07FB">
      <w:pPr>
        <w:pStyle w:val="BrandHeadline2"/>
        <w:rPr>
          <w:rFonts w:ascii="Verdana" w:hAnsi="Verdana"/>
          <w:color w:val="auto"/>
          <w:sz w:val="22"/>
          <w:szCs w:val="22"/>
        </w:rPr>
      </w:pPr>
    </w:p>
    <w:p w14:paraId="3FA74882" w14:textId="048F1FCF" w:rsidR="006B32CA" w:rsidRPr="006B32CA" w:rsidRDefault="006B32CA" w:rsidP="006B32CA">
      <w:pPr>
        <w:jc w:val="both"/>
        <w:rPr>
          <w:rFonts w:ascii="Arial" w:eastAsia="Times New Roman" w:hAnsi="Arial" w:cs="Arial"/>
          <w:lang w:eastAsia="en-CA"/>
        </w:rPr>
      </w:pPr>
      <w:r w:rsidRPr="006B32CA">
        <w:rPr>
          <w:rFonts w:ascii="Arial" w:hAnsi="Arial" w:cs="Arial"/>
        </w:rPr>
        <w:t xml:space="preserve">TransAqua serves the three area Municipalities of </w:t>
      </w:r>
      <w:r>
        <w:rPr>
          <w:rFonts w:ascii="Arial" w:hAnsi="Arial" w:cs="Arial"/>
        </w:rPr>
        <w:t>Moncton</w:t>
      </w:r>
      <w:r w:rsidRPr="006B32CA">
        <w:rPr>
          <w:rFonts w:ascii="Arial" w:hAnsi="Arial" w:cs="Arial"/>
        </w:rPr>
        <w:t xml:space="preserve">, </w:t>
      </w:r>
      <w:r>
        <w:rPr>
          <w:rFonts w:ascii="Arial" w:hAnsi="Arial" w:cs="Arial"/>
        </w:rPr>
        <w:t>Dieppe</w:t>
      </w:r>
      <w:r w:rsidRPr="006B32CA">
        <w:rPr>
          <w:rFonts w:ascii="Arial" w:hAnsi="Arial" w:cs="Arial"/>
        </w:rPr>
        <w:t xml:space="preserve"> and Riverview with a major network of collector sewers, Wastewater Pumping Stations, a Wastewater Treatment Facility and a Composting Facility.</w:t>
      </w:r>
      <w:r>
        <w:rPr>
          <w:rFonts w:ascii="Arial" w:hAnsi="Arial" w:cs="Arial"/>
        </w:rPr>
        <w:t xml:space="preserve"> </w:t>
      </w:r>
      <w:r w:rsidRPr="006B32CA">
        <w:rPr>
          <w:rFonts w:ascii="Arial" w:eastAsia="Times New Roman" w:hAnsi="Arial" w:cs="Arial"/>
          <w:lang w:eastAsia="en-CA"/>
        </w:rPr>
        <w:t>TransAqua</w:t>
      </w:r>
      <w:r w:rsidRPr="00EE71EC">
        <w:rPr>
          <w:rFonts w:ascii="Arial" w:eastAsia="Times New Roman" w:hAnsi="Arial" w:cs="Arial"/>
          <w:lang w:eastAsia="en-CA"/>
        </w:rPr>
        <w:t xml:space="preserve"> is responsible for the environmental stewardship associated with wastewater treatment, planning and regulatory requirements and is continuously supporting regional planning, economic development and quality of life for the communities of Moncton</w:t>
      </w:r>
      <w:r>
        <w:rPr>
          <w:rFonts w:ascii="Arial" w:eastAsia="Times New Roman" w:hAnsi="Arial" w:cs="Arial"/>
          <w:lang w:eastAsia="en-CA"/>
        </w:rPr>
        <w:t>, Dieppe</w:t>
      </w:r>
      <w:r w:rsidRPr="00EE71EC">
        <w:rPr>
          <w:rFonts w:ascii="Arial" w:eastAsia="Times New Roman" w:hAnsi="Arial" w:cs="Arial"/>
          <w:lang w:eastAsia="en-CA"/>
        </w:rPr>
        <w:t xml:space="preserve"> and Riverview. Its mission is “To collect and treat wastewater in a reliable, cost-efficient and environmentally responsible manner.”</w:t>
      </w:r>
      <w:r>
        <w:rPr>
          <w:rFonts w:ascii="Arial" w:eastAsia="Times New Roman" w:hAnsi="Arial" w:cs="Arial"/>
          <w:lang w:eastAsia="en-CA"/>
        </w:rPr>
        <w:t xml:space="preserve"> </w:t>
      </w:r>
      <w:r w:rsidRPr="006B32CA">
        <w:rPr>
          <w:rFonts w:ascii="Arial" w:hAnsi="Arial" w:cs="Arial"/>
        </w:rPr>
        <w:t>T</w:t>
      </w:r>
      <w:r w:rsidR="002F370C">
        <w:rPr>
          <w:rFonts w:ascii="Arial" w:hAnsi="Arial" w:cs="Arial"/>
        </w:rPr>
        <w:t xml:space="preserve">he Greater Moncton Wastewater Commission is an equal opportunity </w:t>
      </w:r>
      <w:proofErr w:type="spellStart"/>
      <w:r w:rsidR="002F370C">
        <w:rPr>
          <w:rFonts w:ascii="Arial" w:hAnsi="Arial" w:cs="Arial"/>
        </w:rPr>
        <w:t>Emlployer</w:t>
      </w:r>
      <w:proofErr w:type="spellEnd"/>
      <w:r w:rsidR="002F370C">
        <w:rPr>
          <w:rFonts w:ascii="Arial" w:hAnsi="Arial" w:cs="Arial"/>
        </w:rPr>
        <w:t xml:space="preserve"> that </w:t>
      </w:r>
      <w:r w:rsidRPr="006B32CA">
        <w:rPr>
          <w:rFonts w:ascii="Arial" w:hAnsi="Arial" w:cs="Arial"/>
        </w:rPr>
        <w:t xml:space="preserve">currently has a vacancy for a </w:t>
      </w:r>
      <w:r w:rsidR="00322514">
        <w:rPr>
          <w:rFonts w:ascii="Arial" w:hAnsi="Arial" w:cs="Arial"/>
        </w:rPr>
        <w:t xml:space="preserve">WWT Maintenance </w:t>
      </w:r>
      <w:proofErr w:type="spellStart"/>
      <w:r w:rsidR="00322514">
        <w:rPr>
          <w:rFonts w:ascii="Arial" w:hAnsi="Arial" w:cs="Arial"/>
        </w:rPr>
        <w:t>postion</w:t>
      </w:r>
      <w:proofErr w:type="spellEnd"/>
      <w:r w:rsidR="00322514" w:rsidRPr="006B32CA">
        <w:rPr>
          <w:rFonts w:ascii="Arial" w:hAnsi="Arial" w:cs="Arial"/>
        </w:rPr>
        <w:t xml:space="preserve"> </w:t>
      </w:r>
      <w:r w:rsidRPr="006B32CA">
        <w:rPr>
          <w:rFonts w:ascii="Arial" w:hAnsi="Arial" w:cs="Arial"/>
        </w:rPr>
        <w:t xml:space="preserve">to begin full time employment on </w:t>
      </w:r>
      <w:r>
        <w:rPr>
          <w:rFonts w:ascii="Arial" w:hAnsi="Arial" w:cs="Arial"/>
        </w:rPr>
        <w:t>June</w:t>
      </w:r>
      <w:r w:rsidRPr="006B32CA">
        <w:rPr>
          <w:rFonts w:ascii="Arial" w:hAnsi="Arial" w:cs="Arial"/>
        </w:rPr>
        <w:t xml:space="preserve"> </w:t>
      </w:r>
      <w:r w:rsidR="000D48C9">
        <w:rPr>
          <w:rFonts w:ascii="Arial" w:hAnsi="Arial" w:cs="Arial"/>
        </w:rPr>
        <w:t>10</w:t>
      </w:r>
      <w:r w:rsidRPr="006B32CA">
        <w:rPr>
          <w:rFonts w:ascii="Arial" w:hAnsi="Arial" w:cs="Arial"/>
        </w:rPr>
        <w:t>, 201</w:t>
      </w:r>
      <w:r>
        <w:rPr>
          <w:rFonts w:ascii="Arial" w:hAnsi="Arial" w:cs="Arial"/>
        </w:rPr>
        <w:t>9</w:t>
      </w:r>
      <w:r w:rsidRPr="006B32CA">
        <w:rPr>
          <w:rFonts w:ascii="Arial" w:hAnsi="Arial" w:cs="Arial"/>
        </w:rPr>
        <w:t>.</w:t>
      </w:r>
    </w:p>
    <w:p w14:paraId="0DE81F06" w14:textId="52A00CF6" w:rsidR="00BE7F17" w:rsidRPr="00BE7F17" w:rsidRDefault="006B32CA" w:rsidP="006B32CA">
      <w:pPr>
        <w:pStyle w:val="BrandHeadline2"/>
      </w:pPr>
      <w:r w:rsidRPr="00BE7F17">
        <w:t xml:space="preserve"> </w:t>
      </w:r>
    </w:p>
    <w:p w14:paraId="06C22744" w14:textId="77777777" w:rsidR="006B32CA" w:rsidRPr="006B32CA" w:rsidRDefault="006B32CA" w:rsidP="006B32CA">
      <w:pPr>
        <w:pStyle w:val="NoSpacing"/>
        <w:rPr>
          <w:rFonts w:ascii="Arial" w:hAnsi="Arial" w:cs="Arial"/>
          <w:b/>
        </w:rPr>
      </w:pPr>
      <w:r w:rsidRPr="006B32CA">
        <w:rPr>
          <w:rFonts w:ascii="Arial" w:hAnsi="Arial" w:cs="Arial"/>
          <w:b/>
        </w:rPr>
        <w:t>Job Overview:</w:t>
      </w:r>
    </w:p>
    <w:p w14:paraId="425962F8" w14:textId="77777777" w:rsidR="00A31723" w:rsidRDefault="00A31723" w:rsidP="00A31723">
      <w:pPr>
        <w:jc w:val="both"/>
        <w:rPr>
          <w:rFonts w:ascii="Arial" w:eastAsia="Times New Roman" w:hAnsi="Arial" w:cs="Arial"/>
          <w:lang w:eastAsia="en-CA"/>
        </w:rPr>
      </w:pPr>
    </w:p>
    <w:p w14:paraId="32BC21A8" w14:textId="57E4F8F9" w:rsidR="00C33857" w:rsidRPr="0025176E" w:rsidRDefault="00C91047" w:rsidP="0025176E">
      <w:pPr>
        <w:jc w:val="both"/>
        <w:rPr>
          <w:rFonts w:ascii="Calibri" w:hAnsi="Calibri" w:cs="Calibri"/>
        </w:rPr>
      </w:pPr>
      <w:r w:rsidRPr="00C767B0">
        <w:rPr>
          <w:rFonts w:ascii="Arial" w:eastAsia="Times New Roman" w:hAnsi="Arial" w:cs="Arial"/>
          <w:lang w:eastAsia="en-CA"/>
        </w:rPr>
        <w:t xml:space="preserve">Reporting </w:t>
      </w:r>
      <w:r w:rsidR="006B32CA">
        <w:rPr>
          <w:rFonts w:ascii="Arial" w:eastAsia="Times New Roman" w:hAnsi="Arial" w:cs="Arial"/>
          <w:lang w:eastAsia="en-CA"/>
        </w:rPr>
        <w:t xml:space="preserve">directly </w:t>
      </w:r>
      <w:r w:rsidRPr="00C767B0">
        <w:rPr>
          <w:rFonts w:ascii="Arial" w:eastAsia="Times New Roman" w:hAnsi="Arial" w:cs="Arial"/>
          <w:lang w:eastAsia="en-CA"/>
        </w:rPr>
        <w:t xml:space="preserve">to the Manager </w:t>
      </w:r>
      <w:r w:rsidR="008A02FF" w:rsidRPr="00C767B0">
        <w:rPr>
          <w:rFonts w:ascii="Arial" w:eastAsia="Times New Roman" w:hAnsi="Arial" w:cs="Arial"/>
          <w:lang w:eastAsia="en-CA"/>
        </w:rPr>
        <w:t xml:space="preserve">– </w:t>
      </w:r>
      <w:r w:rsidR="008A02FF">
        <w:rPr>
          <w:rFonts w:ascii="Arial" w:eastAsia="Times New Roman" w:hAnsi="Arial" w:cs="Arial"/>
          <w:lang w:eastAsia="en-CA"/>
        </w:rPr>
        <w:t>Liquid</w:t>
      </w:r>
      <w:r w:rsidR="003F6EAD">
        <w:rPr>
          <w:rFonts w:ascii="Arial" w:eastAsia="Times New Roman" w:hAnsi="Arial" w:cs="Arial"/>
          <w:lang w:eastAsia="en-CA"/>
        </w:rPr>
        <w:t xml:space="preserve"> Systems</w:t>
      </w:r>
      <w:r w:rsidR="006B32CA">
        <w:rPr>
          <w:rFonts w:ascii="Arial" w:eastAsia="Times New Roman" w:hAnsi="Arial" w:cs="Arial"/>
          <w:lang w:eastAsia="en-CA"/>
        </w:rPr>
        <w:t xml:space="preserve"> while working with other Plant maintenance and ele</w:t>
      </w:r>
      <w:r w:rsidR="002D3A68">
        <w:rPr>
          <w:rFonts w:ascii="Arial" w:eastAsia="Times New Roman" w:hAnsi="Arial" w:cs="Arial"/>
          <w:lang w:eastAsia="en-CA"/>
        </w:rPr>
        <w:t xml:space="preserve">ctrical personnel and the </w:t>
      </w:r>
      <w:r w:rsidR="002D3A68" w:rsidRPr="000D48C9">
        <w:rPr>
          <w:rFonts w:ascii="Arial" w:eastAsia="Times New Roman" w:hAnsi="Arial" w:cs="Arial"/>
          <w:lang w:eastAsia="en-CA"/>
        </w:rPr>
        <w:t>manag</w:t>
      </w:r>
      <w:r w:rsidR="006B32CA" w:rsidRPr="000D48C9">
        <w:rPr>
          <w:rFonts w:ascii="Arial" w:eastAsia="Times New Roman" w:hAnsi="Arial" w:cs="Arial"/>
          <w:lang w:eastAsia="en-CA"/>
        </w:rPr>
        <w:t>ement</w:t>
      </w:r>
      <w:r w:rsidR="006B32CA">
        <w:rPr>
          <w:rFonts w:ascii="Arial" w:eastAsia="Times New Roman" w:hAnsi="Arial" w:cs="Arial"/>
          <w:lang w:eastAsia="en-CA"/>
        </w:rPr>
        <w:t xml:space="preserve"> team</w:t>
      </w:r>
      <w:r w:rsidR="00A31723" w:rsidRPr="00C767B0">
        <w:rPr>
          <w:rFonts w:ascii="Arial" w:eastAsia="Times New Roman" w:hAnsi="Arial" w:cs="Arial"/>
          <w:lang w:eastAsia="en-CA"/>
        </w:rPr>
        <w:t>,</w:t>
      </w:r>
      <w:r w:rsidR="002B70E6" w:rsidRPr="00C33857">
        <w:rPr>
          <w:rFonts w:ascii="Arial" w:eastAsia="Times New Roman" w:hAnsi="Arial" w:cs="Arial"/>
          <w:lang w:eastAsia="en-CA"/>
        </w:rPr>
        <w:t xml:space="preserve"> the </w:t>
      </w:r>
      <w:r w:rsidR="00322514">
        <w:rPr>
          <w:rFonts w:ascii="Arial" w:hAnsi="Arial" w:cs="Arial"/>
        </w:rPr>
        <w:t xml:space="preserve">WWT Maintenance </w:t>
      </w:r>
      <w:proofErr w:type="spellStart"/>
      <w:r w:rsidR="00322514">
        <w:rPr>
          <w:rFonts w:ascii="Arial" w:hAnsi="Arial" w:cs="Arial"/>
        </w:rPr>
        <w:t>postion</w:t>
      </w:r>
      <w:proofErr w:type="spellEnd"/>
      <w:r w:rsidR="00322514" w:rsidRPr="006B32CA">
        <w:rPr>
          <w:rFonts w:ascii="Arial" w:hAnsi="Arial" w:cs="Arial"/>
        </w:rPr>
        <w:t xml:space="preserve"> </w:t>
      </w:r>
      <w:r w:rsidR="002B70E6" w:rsidRPr="00C33857">
        <w:rPr>
          <w:rFonts w:ascii="Arial" w:eastAsia="Times New Roman" w:hAnsi="Arial" w:cs="Arial"/>
          <w:lang w:eastAsia="en-CA"/>
        </w:rPr>
        <w:t>is respo</w:t>
      </w:r>
      <w:r w:rsidR="002B70E6" w:rsidRPr="00C33857">
        <w:rPr>
          <w:rFonts w:ascii="Arial" w:hAnsi="Arial" w:cs="Arial"/>
        </w:rPr>
        <w:t xml:space="preserve">nsible for the general upkeep of equipment and facilities </w:t>
      </w:r>
      <w:r w:rsidR="0025176E" w:rsidRPr="0025176E">
        <w:rPr>
          <w:rFonts w:ascii="Arial" w:hAnsi="Arial" w:cs="Arial"/>
        </w:rPr>
        <w:t xml:space="preserve">of the Wastewater Treatment  Facility, Collector System, Composting Toilets </w:t>
      </w:r>
      <w:r w:rsidR="002B70E6" w:rsidRPr="00C33857">
        <w:rPr>
          <w:rFonts w:ascii="Arial" w:hAnsi="Arial" w:cs="Arial"/>
        </w:rPr>
        <w:t>and related equipment on the</w:t>
      </w:r>
      <w:r w:rsidR="00495DD3" w:rsidRPr="00C33857">
        <w:rPr>
          <w:rFonts w:ascii="Arial" w:hAnsi="Arial" w:cs="Arial"/>
        </w:rPr>
        <w:t xml:space="preserve"> regular schedule as determined by the manager</w:t>
      </w:r>
      <w:r w:rsidR="002B70E6" w:rsidRPr="00C33857">
        <w:rPr>
          <w:rFonts w:ascii="Arial" w:hAnsi="Arial" w:cs="Arial"/>
        </w:rPr>
        <w:t xml:space="preserve">.  </w:t>
      </w:r>
      <w:r w:rsidR="00C33857" w:rsidRPr="00C33857">
        <w:rPr>
          <w:rFonts w:ascii="Arial" w:eastAsia="Times New Roman" w:hAnsi="Arial" w:cs="Arial"/>
        </w:rPr>
        <w:t>As a secondary function, the Operator will do operational duties such as on-call operator rotations or other daily routine activities in maintaining &amp; operating the plant effectively &amp; efficiently.</w:t>
      </w:r>
    </w:p>
    <w:p w14:paraId="7663F5EE" w14:textId="77777777" w:rsidR="00C33857" w:rsidRPr="00EE05F8" w:rsidRDefault="00C33857" w:rsidP="00C33857">
      <w:pPr>
        <w:jc w:val="both"/>
        <w:rPr>
          <w:rFonts w:ascii="Arial" w:eastAsia="Times New Roman" w:hAnsi="Arial" w:cs="Arial"/>
          <w:lang w:eastAsia="en-CA"/>
        </w:rPr>
      </w:pPr>
    </w:p>
    <w:p w14:paraId="084EDE7F" w14:textId="610E01FB" w:rsidR="00A31723" w:rsidRPr="00EE05F8" w:rsidRDefault="00BC2E92" w:rsidP="002B70E6">
      <w:pPr>
        <w:jc w:val="both"/>
        <w:rPr>
          <w:rFonts w:ascii="Arial" w:eastAsia="Times New Roman" w:hAnsi="Arial" w:cs="Arial"/>
          <w:lang w:eastAsia="en-CA"/>
        </w:rPr>
      </w:pPr>
      <w:r>
        <w:rPr>
          <w:rFonts w:ascii="Arial" w:eastAsia="Times New Roman" w:hAnsi="Arial" w:cs="Arial"/>
          <w:lang w:eastAsia="en-CA"/>
        </w:rPr>
        <w:t xml:space="preserve">This position, as does all team members, </w:t>
      </w:r>
      <w:r w:rsidR="00A31723" w:rsidRPr="00C33857">
        <w:rPr>
          <w:rFonts w:ascii="Arial" w:eastAsia="Times New Roman" w:hAnsi="Arial" w:cs="Arial"/>
          <w:lang w:eastAsia="en-CA"/>
        </w:rPr>
        <w:t xml:space="preserve">carries with it a responsibility to nurture, promote and champion TransAqua’s safety program.  </w:t>
      </w:r>
    </w:p>
    <w:p w14:paraId="0D6632FF" w14:textId="77777777" w:rsidR="009A3D6F" w:rsidRPr="00EE05F8" w:rsidRDefault="009A3D6F" w:rsidP="009A3D6F">
      <w:pPr>
        <w:rPr>
          <w:rFonts w:ascii="Arial" w:eastAsia="Times New Roman" w:hAnsi="Arial" w:cs="Arial"/>
          <w:lang w:eastAsia="en-CA"/>
        </w:rPr>
      </w:pPr>
    </w:p>
    <w:p w14:paraId="28A48FE8" w14:textId="2DA7966B" w:rsidR="00DC07FB" w:rsidRDefault="00DC07FB" w:rsidP="00DC07FB">
      <w:pPr>
        <w:pStyle w:val="BrandHeadline2"/>
        <w:rPr>
          <w:rFonts w:ascii="Arial" w:hAnsi="Arial" w:cs="Arial"/>
          <w:color w:val="auto"/>
          <w:sz w:val="22"/>
          <w:szCs w:val="22"/>
        </w:rPr>
      </w:pPr>
      <w:r w:rsidRPr="006B32CA">
        <w:rPr>
          <w:rFonts w:ascii="Arial" w:hAnsi="Arial" w:cs="Arial"/>
          <w:color w:val="auto"/>
          <w:sz w:val="22"/>
          <w:szCs w:val="22"/>
        </w:rPr>
        <w:t>Key Accountabilities:</w:t>
      </w:r>
    </w:p>
    <w:p w14:paraId="11424A29" w14:textId="77777777" w:rsidR="006B32CA" w:rsidRPr="006B32CA" w:rsidRDefault="006B32CA" w:rsidP="006B32CA"/>
    <w:p w14:paraId="12973F17" w14:textId="77777777" w:rsidR="00A14888" w:rsidRPr="00A2260F" w:rsidRDefault="00A14888" w:rsidP="00A14888">
      <w:pPr>
        <w:pStyle w:val="ListParagraph"/>
        <w:numPr>
          <w:ilvl w:val="0"/>
          <w:numId w:val="34"/>
        </w:numPr>
        <w:rPr>
          <w:rFonts w:ascii="Arial" w:eastAsia="Times New Roman" w:hAnsi="Arial" w:cs="Arial"/>
          <w:lang w:eastAsia="en-CA"/>
        </w:rPr>
      </w:pPr>
      <w:r w:rsidRPr="00A2260F">
        <w:rPr>
          <w:rFonts w:ascii="Arial" w:eastAsia="Times New Roman" w:hAnsi="Arial" w:cs="Arial"/>
          <w:lang w:eastAsia="en-CA"/>
        </w:rPr>
        <w:t>Respond/inform/coordinate actions required to address improper operations identified during daily checks or alarms generated by the SCADA;</w:t>
      </w:r>
    </w:p>
    <w:p w14:paraId="6FF0D9BA" w14:textId="77777777" w:rsidR="00495DD3" w:rsidRPr="00A2260F" w:rsidRDefault="00495DD3" w:rsidP="00BC2E92">
      <w:pPr>
        <w:pStyle w:val="ListParagraph"/>
        <w:widowControl/>
        <w:numPr>
          <w:ilvl w:val="0"/>
          <w:numId w:val="33"/>
        </w:numPr>
        <w:autoSpaceDE/>
        <w:autoSpaceDN/>
        <w:ind w:left="690"/>
        <w:jc w:val="both"/>
        <w:rPr>
          <w:rFonts w:ascii="Arial" w:eastAsia="Times New Roman" w:hAnsi="Arial" w:cs="Arial"/>
        </w:rPr>
      </w:pPr>
      <w:r w:rsidRPr="00A2260F">
        <w:rPr>
          <w:rFonts w:ascii="Arial" w:eastAsia="Times New Roman" w:hAnsi="Arial" w:cs="Arial"/>
        </w:rPr>
        <w:t>Monitoring of complete GMWC Collector System &amp; Treatment Plant via SCADA</w:t>
      </w:r>
    </w:p>
    <w:p w14:paraId="05DD953B" w14:textId="37941BC6" w:rsidR="00495DD3" w:rsidRPr="00A2260F" w:rsidRDefault="00495DD3" w:rsidP="00BC2E92">
      <w:pPr>
        <w:pStyle w:val="ListParagraph"/>
        <w:widowControl/>
        <w:numPr>
          <w:ilvl w:val="0"/>
          <w:numId w:val="33"/>
        </w:numPr>
        <w:autoSpaceDE/>
        <w:autoSpaceDN/>
        <w:ind w:left="712"/>
        <w:jc w:val="both"/>
        <w:rPr>
          <w:rFonts w:ascii="Arial" w:eastAsia="Times New Roman" w:hAnsi="Arial" w:cs="Arial"/>
        </w:rPr>
      </w:pPr>
      <w:r w:rsidRPr="00A2260F">
        <w:rPr>
          <w:rFonts w:ascii="Arial" w:eastAsia="Times New Roman" w:hAnsi="Arial" w:cs="Arial"/>
        </w:rPr>
        <w:t>All sludge dewatering via centrifuges</w:t>
      </w:r>
      <w:r w:rsidR="0025176E">
        <w:rPr>
          <w:rFonts w:ascii="Arial" w:eastAsia="Times New Roman" w:hAnsi="Arial" w:cs="Arial"/>
        </w:rPr>
        <w:t xml:space="preserve"> when scheduled to do this task</w:t>
      </w:r>
      <w:r w:rsidRPr="00A2260F">
        <w:rPr>
          <w:rFonts w:ascii="Arial" w:eastAsia="Times New Roman" w:hAnsi="Arial" w:cs="Arial"/>
        </w:rPr>
        <w:t>;</w:t>
      </w:r>
    </w:p>
    <w:p w14:paraId="555085B2" w14:textId="527601C7" w:rsidR="00322514" w:rsidRPr="00A2260F" w:rsidRDefault="00322514" w:rsidP="00322514">
      <w:pPr>
        <w:pStyle w:val="ListParagraph"/>
        <w:widowControl/>
        <w:numPr>
          <w:ilvl w:val="0"/>
          <w:numId w:val="33"/>
        </w:numPr>
        <w:autoSpaceDE/>
        <w:autoSpaceDN/>
        <w:ind w:left="712"/>
        <w:jc w:val="both"/>
        <w:rPr>
          <w:rFonts w:ascii="Arial" w:hAnsi="Arial" w:cs="Arial"/>
        </w:rPr>
      </w:pPr>
      <w:r w:rsidRPr="00A2260F">
        <w:rPr>
          <w:rFonts w:ascii="Arial" w:hAnsi="Arial" w:cs="Arial"/>
        </w:rPr>
        <w:t xml:space="preserve">Carry out inspection of the </w:t>
      </w:r>
      <w:r>
        <w:rPr>
          <w:rFonts w:ascii="Arial" w:hAnsi="Arial" w:cs="Arial"/>
        </w:rPr>
        <w:t>Wastewater Treatment Facility, Collector System, and Compost Toilets at a regular frequency</w:t>
      </w:r>
      <w:r w:rsidRPr="00A2260F">
        <w:rPr>
          <w:rFonts w:ascii="Arial" w:hAnsi="Arial" w:cs="Arial"/>
        </w:rPr>
        <w:t xml:space="preserve"> and prepare checklist of items to be done;</w:t>
      </w:r>
    </w:p>
    <w:p w14:paraId="2F276FB3" w14:textId="1FC4213A" w:rsidR="00495DD3" w:rsidRPr="00495DD3" w:rsidRDefault="00495DD3" w:rsidP="00BC2E92">
      <w:pPr>
        <w:pStyle w:val="ListParagraph"/>
        <w:widowControl/>
        <w:numPr>
          <w:ilvl w:val="0"/>
          <w:numId w:val="33"/>
        </w:numPr>
        <w:autoSpaceDE/>
        <w:autoSpaceDN/>
        <w:ind w:left="712"/>
        <w:jc w:val="both"/>
        <w:rPr>
          <w:rFonts w:ascii="Arial" w:hAnsi="Arial" w:cs="Arial"/>
        </w:rPr>
      </w:pPr>
      <w:r w:rsidRPr="00495DD3">
        <w:rPr>
          <w:rFonts w:ascii="Arial" w:hAnsi="Arial" w:cs="Arial"/>
        </w:rPr>
        <w:t>Start-up equipment and carry out inspecti</w:t>
      </w:r>
      <w:r>
        <w:rPr>
          <w:rFonts w:ascii="Arial" w:hAnsi="Arial" w:cs="Arial"/>
        </w:rPr>
        <w:t>on to verify prope</w:t>
      </w:r>
      <w:r w:rsidR="00C33857">
        <w:rPr>
          <w:rFonts w:ascii="Arial" w:hAnsi="Arial" w:cs="Arial"/>
        </w:rPr>
        <w:t>r functioning;</w:t>
      </w:r>
      <w:r>
        <w:rPr>
          <w:rFonts w:ascii="Arial" w:hAnsi="Arial" w:cs="Arial"/>
        </w:rPr>
        <w:t xml:space="preserve"> </w:t>
      </w:r>
    </w:p>
    <w:p w14:paraId="5337878E" w14:textId="1308F756" w:rsidR="00495DD3" w:rsidRDefault="00C33857" w:rsidP="00BC2E92">
      <w:pPr>
        <w:pStyle w:val="ListParagraph"/>
        <w:widowControl/>
        <w:numPr>
          <w:ilvl w:val="0"/>
          <w:numId w:val="33"/>
        </w:numPr>
        <w:autoSpaceDE/>
        <w:autoSpaceDN/>
        <w:ind w:left="712"/>
        <w:jc w:val="both"/>
        <w:rPr>
          <w:rFonts w:ascii="Arial" w:hAnsi="Arial" w:cs="Arial"/>
        </w:rPr>
      </w:pPr>
      <w:r>
        <w:rPr>
          <w:rFonts w:ascii="Arial" w:hAnsi="Arial" w:cs="Arial"/>
        </w:rPr>
        <w:t>Responsible for the following o</w:t>
      </w:r>
      <w:r w:rsidR="00495DD3" w:rsidRPr="00495DD3">
        <w:rPr>
          <w:rFonts w:ascii="Arial" w:hAnsi="Arial" w:cs="Arial"/>
        </w:rPr>
        <w:t>n dewatering days</w:t>
      </w:r>
      <w:r w:rsidR="00495DD3">
        <w:rPr>
          <w:rFonts w:ascii="Arial" w:hAnsi="Arial" w:cs="Arial"/>
        </w:rPr>
        <w:t xml:space="preserve">:  </w:t>
      </w:r>
    </w:p>
    <w:p w14:paraId="64180E08" w14:textId="7B76CE72" w:rsidR="00C33857" w:rsidRDefault="00C33857" w:rsidP="00BC2E92">
      <w:pPr>
        <w:pStyle w:val="ListParagraph"/>
        <w:widowControl/>
        <w:numPr>
          <w:ilvl w:val="1"/>
          <w:numId w:val="33"/>
        </w:numPr>
        <w:autoSpaceDE/>
        <w:autoSpaceDN/>
        <w:ind w:left="1432"/>
        <w:jc w:val="both"/>
        <w:rPr>
          <w:rFonts w:ascii="Arial" w:hAnsi="Arial" w:cs="Arial"/>
        </w:rPr>
      </w:pPr>
      <w:r>
        <w:rPr>
          <w:rFonts w:ascii="Arial" w:hAnsi="Arial" w:cs="Arial"/>
        </w:rPr>
        <w:t>o</w:t>
      </w:r>
      <w:r w:rsidRPr="00495DD3">
        <w:rPr>
          <w:rFonts w:ascii="Arial" w:hAnsi="Arial" w:cs="Arial"/>
        </w:rPr>
        <w:t>versee sludge dewatering equipment</w:t>
      </w:r>
      <w:r>
        <w:rPr>
          <w:rFonts w:ascii="Arial" w:hAnsi="Arial" w:cs="Arial"/>
        </w:rPr>
        <w:t>;</w:t>
      </w:r>
      <w:r w:rsidRPr="00495DD3">
        <w:rPr>
          <w:rFonts w:ascii="Arial" w:hAnsi="Arial" w:cs="Arial"/>
        </w:rPr>
        <w:t xml:space="preserve"> </w:t>
      </w:r>
    </w:p>
    <w:p w14:paraId="4489EF87" w14:textId="54261310" w:rsidR="00C33857" w:rsidRDefault="00C33857" w:rsidP="00BC2E92">
      <w:pPr>
        <w:pStyle w:val="ListParagraph"/>
        <w:widowControl/>
        <w:numPr>
          <w:ilvl w:val="1"/>
          <w:numId w:val="33"/>
        </w:numPr>
        <w:autoSpaceDE/>
        <w:autoSpaceDN/>
        <w:ind w:left="1432"/>
        <w:jc w:val="both"/>
        <w:rPr>
          <w:rFonts w:ascii="Arial" w:hAnsi="Arial" w:cs="Arial"/>
        </w:rPr>
      </w:pPr>
      <w:r>
        <w:rPr>
          <w:rFonts w:ascii="Arial" w:hAnsi="Arial" w:cs="Arial"/>
        </w:rPr>
        <w:t xml:space="preserve">capture </w:t>
      </w:r>
      <w:r w:rsidRPr="00495DD3">
        <w:rPr>
          <w:rFonts w:ascii="Arial" w:hAnsi="Arial" w:cs="Arial"/>
        </w:rPr>
        <w:t>information in</w:t>
      </w:r>
      <w:r>
        <w:rPr>
          <w:rFonts w:ascii="Arial" w:hAnsi="Arial" w:cs="Arial"/>
        </w:rPr>
        <w:t>to log book;</w:t>
      </w:r>
    </w:p>
    <w:p w14:paraId="5FFB61E2" w14:textId="3719F71F" w:rsidR="00495DD3" w:rsidRDefault="00495DD3" w:rsidP="00BC2E92">
      <w:pPr>
        <w:pStyle w:val="ListParagraph"/>
        <w:widowControl/>
        <w:numPr>
          <w:ilvl w:val="1"/>
          <w:numId w:val="33"/>
        </w:numPr>
        <w:autoSpaceDE/>
        <w:autoSpaceDN/>
        <w:ind w:left="1432"/>
        <w:jc w:val="both"/>
        <w:rPr>
          <w:rFonts w:ascii="Arial" w:hAnsi="Arial" w:cs="Arial"/>
        </w:rPr>
      </w:pPr>
      <w:r w:rsidRPr="00495DD3">
        <w:rPr>
          <w:rFonts w:ascii="Arial" w:hAnsi="Arial" w:cs="Arial"/>
        </w:rPr>
        <w:t>co</w:t>
      </w:r>
      <w:r>
        <w:rPr>
          <w:rFonts w:ascii="Arial" w:hAnsi="Arial" w:cs="Arial"/>
        </w:rPr>
        <w:t>ndition and verify pH of sludge;</w:t>
      </w:r>
    </w:p>
    <w:p w14:paraId="19D1AC82" w14:textId="50095D29" w:rsidR="00C33857" w:rsidRDefault="00C33857" w:rsidP="00BC2E92">
      <w:pPr>
        <w:pStyle w:val="ListParagraph"/>
        <w:widowControl/>
        <w:numPr>
          <w:ilvl w:val="1"/>
          <w:numId w:val="33"/>
        </w:numPr>
        <w:autoSpaceDE/>
        <w:autoSpaceDN/>
        <w:ind w:left="1432"/>
        <w:jc w:val="both"/>
        <w:rPr>
          <w:rFonts w:ascii="Arial" w:hAnsi="Arial" w:cs="Arial"/>
        </w:rPr>
      </w:pPr>
      <w:r w:rsidRPr="00C33857">
        <w:rPr>
          <w:rFonts w:ascii="Arial" w:hAnsi="Arial" w:cs="Arial"/>
        </w:rPr>
        <w:t>carry out process veri</w:t>
      </w:r>
      <w:r>
        <w:rPr>
          <w:rFonts w:ascii="Arial" w:hAnsi="Arial" w:cs="Arial"/>
        </w:rPr>
        <w:t>fication and quality assurance.</w:t>
      </w:r>
    </w:p>
    <w:p w14:paraId="49E70068" w14:textId="39DB4B01" w:rsidR="00495DD3" w:rsidRPr="00322514" w:rsidRDefault="00495DD3" w:rsidP="00052C3A">
      <w:pPr>
        <w:pStyle w:val="ListParagraph"/>
        <w:widowControl/>
        <w:numPr>
          <w:ilvl w:val="1"/>
          <w:numId w:val="33"/>
        </w:numPr>
        <w:autoSpaceDE/>
        <w:autoSpaceDN/>
        <w:ind w:left="1432"/>
        <w:jc w:val="both"/>
        <w:rPr>
          <w:rFonts w:ascii="Arial" w:hAnsi="Arial" w:cs="Arial"/>
        </w:rPr>
      </w:pPr>
      <w:r w:rsidRPr="00322514">
        <w:rPr>
          <w:rFonts w:ascii="Arial" w:hAnsi="Arial" w:cs="Arial"/>
        </w:rPr>
        <w:t>Set-up polymer system, replace bags and check proper functioning of system;</w:t>
      </w:r>
    </w:p>
    <w:p w14:paraId="48DBF716" w14:textId="063C9FD7" w:rsidR="00495DD3" w:rsidRPr="00322514" w:rsidRDefault="00495DD3" w:rsidP="00052C3A">
      <w:pPr>
        <w:pStyle w:val="ListParagraph"/>
        <w:widowControl/>
        <w:numPr>
          <w:ilvl w:val="1"/>
          <w:numId w:val="33"/>
        </w:numPr>
        <w:autoSpaceDE/>
        <w:autoSpaceDN/>
        <w:ind w:left="1432"/>
        <w:jc w:val="both"/>
        <w:rPr>
          <w:rFonts w:ascii="Arial" w:hAnsi="Arial" w:cs="Arial"/>
        </w:rPr>
      </w:pPr>
      <w:r w:rsidRPr="00322514">
        <w:rPr>
          <w:rFonts w:ascii="Arial" w:hAnsi="Arial" w:cs="Arial"/>
        </w:rPr>
        <w:t xml:space="preserve">Start-up </w:t>
      </w:r>
      <w:r w:rsidR="00322514">
        <w:rPr>
          <w:rFonts w:ascii="Arial" w:hAnsi="Arial" w:cs="Arial"/>
        </w:rPr>
        <w:t xml:space="preserve">the </w:t>
      </w:r>
      <w:r w:rsidRPr="00322514">
        <w:rPr>
          <w:rFonts w:ascii="Arial" w:hAnsi="Arial" w:cs="Arial"/>
        </w:rPr>
        <w:t>dry lime feed system and ver</w:t>
      </w:r>
      <w:r w:rsidR="00C33857" w:rsidRPr="00322514">
        <w:rPr>
          <w:rFonts w:ascii="Arial" w:hAnsi="Arial" w:cs="Arial"/>
        </w:rPr>
        <w:t>ify proper functioning.  Once</w:t>
      </w:r>
      <w:r w:rsidRPr="00322514">
        <w:rPr>
          <w:rFonts w:ascii="Arial" w:hAnsi="Arial" w:cs="Arial"/>
        </w:rPr>
        <w:t xml:space="preserve"> process is stable, sample sludge</w:t>
      </w:r>
      <w:r w:rsidR="009D6979" w:rsidRPr="00322514">
        <w:rPr>
          <w:rFonts w:ascii="Arial" w:hAnsi="Arial" w:cs="Arial"/>
        </w:rPr>
        <w:t xml:space="preserve"> </w:t>
      </w:r>
      <w:r w:rsidR="0025176E" w:rsidRPr="00322514">
        <w:rPr>
          <w:rFonts w:ascii="Arial" w:hAnsi="Arial" w:cs="Arial"/>
        </w:rPr>
        <w:t xml:space="preserve">at least </w:t>
      </w:r>
      <w:r w:rsidR="009D6979" w:rsidRPr="00322514">
        <w:rPr>
          <w:rFonts w:ascii="Arial" w:hAnsi="Arial" w:cs="Arial"/>
        </w:rPr>
        <w:t>once per day</w:t>
      </w:r>
      <w:r w:rsidRPr="00322514">
        <w:rPr>
          <w:rFonts w:ascii="Arial" w:hAnsi="Arial" w:cs="Arial"/>
        </w:rPr>
        <w:t>;</w:t>
      </w:r>
    </w:p>
    <w:p w14:paraId="0A367297" w14:textId="684243A9" w:rsidR="00C33857" w:rsidRPr="00322514" w:rsidRDefault="00C33857" w:rsidP="00052C3A">
      <w:pPr>
        <w:pStyle w:val="ListParagraph"/>
        <w:widowControl/>
        <w:numPr>
          <w:ilvl w:val="1"/>
          <w:numId w:val="33"/>
        </w:numPr>
        <w:autoSpaceDE/>
        <w:autoSpaceDN/>
        <w:ind w:left="1432"/>
        <w:jc w:val="both"/>
        <w:rPr>
          <w:rFonts w:ascii="Arial" w:hAnsi="Arial" w:cs="Arial"/>
        </w:rPr>
      </w:pPr>
      <w:r w:rsidRPr="00322514">
        <w:rPr>
          <w:rFonts w:ascii="Arial" w:hAnsi="Arial" w:cs="Arial"/>
        </w:rPr>
        <w:lastRenderedPageBreak/>
        <w:t>Ensuring conveyors are working effectively, cleaning of shipping shed</w:t>
      </w:r>
      <w:r w:rsidR="00BC2E92" w:rsidRPr="00322514">
        <w:rPr>
          <w:rFonts w:ascii="Arial" w:hAnsi="Arial" w:cs="Arial"/>
        </w:rPr>
        <w:t>;</w:t>
      </w:r>
      <w:r w:rsidR="00322514">
        <w:rPr>
          <w:rFonts w:ascii="Arial" w:hAnsi="Arial" w:cs="Arial"/>
        </w:rPr>
        <w:t xml:space="preserve"> and</w:t>
      </w:r>
    </w:p>
    <w:p w14:paraId="5C960D07" w14:textId="6C07EAF3" w:rsidR="00F4037E" w:rsidRPr="00322514" w:rsidRDefault="00F4037E" w:rsidP="00052C3A">
      <w:pPr>
        <w:pStyle w:val="ListParagraph"/>
        <w:widowControl/>
        <w:numPr>
          <w:ilvl w:val="1"/>
          <w:numId w:val="33"/>
        </w:numPr>
        <w:autoSpaceDE/>
        <w:autoSpaceDN/>
        <w:ind w:left="1432"/>
        <w:jc w:val="both"/>
        <w:rPr>
          <w:rFonts w:ascii="Arial" w:hAnsi="Arial" w:cs="Arial"/>
        </w:rPr>
      </w:pPr>
      <w:r w:rsidRPr="00322514">
        <w:rPr>
          <w:rFonts w:ascii="Arial" w:hAnsi="Arial" w:cs="Arial"/>
        </w:rPr>
        <w:t xml:space="preserve">Ensure </w:t>
      </w:r>
      <w:r w:rsidR="00322514">
        <w:rPr>
          <w:rFonts w:ascii="Arial" w:hAnsi="Arial" w:cs="Arial"/>
        </w:rPr>
        <w:t xml:space="preserve">the </w:t>
      </w:r>
      <w:r w:rsidRPr="00322514">
        <w:rPr>
          <w:rFonts w:ascii="Arial" w:hAnsi="Arial" w:cs="Arial"/>
        </w:rPr>
        <w:t>liquid lime system is working properly</w:t>
      </w:r>
      <w:r w:rsidR="00322514">
        <w:rPr>
          <w:rFonts w:ascii="Arial" w:hAnsi="Arial" w:cs="Arial"/>
        </w:rPr>
        <w:t>.</w:t>
      </w:r>
    </w:p>
    <w:p w14:paraId="0D9DB23C" w14:textId="537AEF92" w:rsidR="00495DD3" w:rsidRPr="00495DD3" w:rsidRDefault="00495DD3" w:rsidP="00BC2E92">
      <w:pPr>
        <w:pStyle w:val="ListParagraph"/>
        <w:widowControl/>
        <w:numPr>
          <w:ilvl w:val="0"/>
          <w:numId w:val="33"/>
        </w:numPr>
        <w:autoSpaceDE/>
        <w:autoSpaceDN/>
        <w:ind w:left="712"/>
        <w:jc w:val="both"/>
        <w:rPr>
          <w:rFonts w:ascii="Arial" w:hAnsi="Arial" w:cs="Arial"/>
        </w:rPr>
      </w:pPr>
      <w:r w:rsidRPr="00495DD3">
        <w:rPr>
          <w:rFonts w:ascii="Arial" w:hAnsi="Arial" w:cs="Arial"/>
        </w:rPr>
        <w:t>Ensure cla</w:t>
      </w:r>
      <w:r w:rsidR="00C33857">
        <w:rPr>
          <w:rFonts w:ascii="Arial" w:hAnsi="Arial" w:cs="Arial"/>
        </w:rPr>
        <w:t>rifier overflow weirs are clean;</w:t>
      </w:r>
    </w:p>
    <w:p w14:paraId="75CB6F6D" w14:textId="5BC07E11" w:rsidR="00495DD3" w:rsidRPr="00495DD3" w:rsidRDefault="00495DD3" w:rsidP="00BC2E92">
      <w:pPr>
        <w:pStyle w:val="ListParagraph"/>
        <w:widowControl/>
        <w:numPr>
          <w:ilvl w:val="0"/>
          <w:numId w:val="33"/>
        </w:numPr>
        <w:autoSpaceDE/>
        <w:autoSpaceDN/>
        <w:ind w:left="712"/>
        <w:jc w:val="both"/>
        <w:rPr>
          <w:rFonts w:ascii="Arial" w:hAnsi="Arial" w:cs="Arial"/>
        </w:rPr>
      </w:pPr>
      <w:r w:rsidRPr="00495DD3">
        <w:rPr>
          <w:rFonts w:ascii="Arial" w:hAnsi="Arial" w:cs="Arial"/>
        </w:rPr>
        <w:t>Maintain GORMAN RUPP dewatering pump and dewater clarifiers for th</w:t>
      </w:r>
      <w:r w:rsidR="00BC2E92">
        <w:rPr>
          <w:rFonts w:ascii="Arial" w:hAnsi="Arial" w:cs="Arial"/>
        </w:rPr>
        <w:t>e yearly mechanical maintenance;</w:t>
      </w:r>
    </w:p>
    <w:p w14:paraId="4C19297F" w14:textId="411DC63C"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sidRPr="00495DD3">
        <w:rPr>
          <w:rFonts w:ascii="Arial" w:eastAsia="Times New Roman" w:hAnsi="Arial" w:cs="Arial"/>
        </w:rPr>
        <w:t>Note and report any deficiencie</w:t>
      </w:r>
      <w:r w:rsidR="00BC2E92">
        <w:rPr>
          <w:rFonts w:ascii="Arial" w:eastAsia="Times New Roman" w:hAnsi="Arial" w:cs="Arial"/>
        </w:rPr>
        <w:t>s to your supervisor or manager;</w:t>
      </w:r>
    </w:p>
    <w:p w14:paraId="7C59DA61" w14:textId="66CD6108"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sidRPr="00495DD3">
        <w:rPr>
          <w:rFonts w:ascii="Arial" w:eastAsia="Times New Roman" w:hAnsi="Arial" w:cs="Arial"/>
        </w:rPr>
        <w:t>Assist maintenance personnel wit</w:t>
      </w:r>
      <w:r w:rsidR="00BC2E92">
        <w:rPr>
          <w:rFonts w:ascii="Arial" w:eastAsia="Times New Roman" w:hAnsi="Arial" w:cs="Arial"/>
        </w:rPr>
        <w:t>h emergency repairs if required;</w:t>
      </w:r>
    </w:p>
    <w:p w14:paraId="1E1BB500" w14:textId="613D5F0D"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sidRPr="00495DD3">
        <w:rPr>
          <w:rFonts w:ascii="Arial" w:eastAsia="Times New Roman" w:hAnsi="Arial" w:cs="Arial"/>
        </w:rPr>
        <w:t>Oversee work by local contractors hired to carry out work for GMWC.  Review daily timesheets and material usage</w:t>
      </w:r>
      <w:r w:rsidR="00BC2E92">
        <w:rPr>
          <w:rFonts w:ascii="Arial" w:eastAsia="Times New Roman" w:hAnsi="Arial" w:cs="Arial"/>
        </w:rPr>
        <w:t xml:space="preserve"> and confirm</w:t>
      </w:r>
      <w:r w:rsidRPr="00495DD3">
        <w:rPr>
          <w:rFonts w:ascii="Arial" w:eastAsia="Times New Roman" w:hAnsi="Arial" w:cs="Arial"/>
        </w:rPr>
        <w:t xml:space="preserve"> (as required)</w:t>
      </w:r>
      <w:r w:rsidR="00BC2E92">
        <w:rPr>
          <w:rFonts w:ascii="Arial" w:eastAsia="Times New Roman" w:hAnsi="Arial" w:cs="Arial"/>
        </w:rPr>
        <w:t>;</w:t>
      </w:r>
    </w:p>
    <w:p w14:paraId="27FB7AEC" w14:textId="241692BB" w:rsidR="00495DD3" w:rsidRDefault="00495DD3" w:rsidP="00BC2E92">
      <w:pPr>
        <w:pStyle w:val="ListParagraph"/>
        <w:widowControl/>
        <w:numPr>
          <w:ilvl w:val="0"/>
          <w:numId w:val="33"/>
        </w:numPr>
        <w:autoSpaceDE/>
        <w:autoSpaceDN/>
        <w:ind w:left="712"/>
        <w:jc w:val="both"/>
        <w:rPr>
          <w:rFonts w:ascii="Arial" w:eastAsia="Times New Roman" w:hAnsi="Arial" w:cs="Arial"/>
        </w:rPr>
      </w:pPr>
      <w:r w:rsidRPr="00495DD3">
        <w:rPr>
          <w:rFonts w:ascii="Arial" w:eastAsia="Times New Roman" w:hAnsi="Arial" w:cs="Arial"/>
        </w:rPr>
        <w:t>Serve as duty operator on the re</w:t>
      </w:r>
      <w:r w:rsidR="00BC2E92">
        <w:rPr>
          <w:rFonts w:ascii="Arial" w:eastAsia="Times New Roman" w:hAnsi="Arial" w:cs="Arial"/>
        </w:rPr>
        <w:t>gular on-call rotation schedule;</w:t>
      </w:r>
    </w:p>
    <w:p w14:paraId="4A348644" w14:textId="64552514" w:rsidR="00246242" w:rsidRPr="00322514" w:rsidRDefault="00246242" w:rsidP="00BC2E92">
      <w:pPr>
        <w:pStyle w:val="ListParagraph"/>
        <w:widowControl/>
        <w:numPr>
          <w:ilvl w:val="0"/>
          <w:numId w:val="33"/>
        </w:numPr>
        <w:autoSpaceDE/>
        <w:autoSpaceDN/>
        <w:ind w:left="712"/>
        <w:jc w:val="both"/>
        <w:rPr>
          <w:rFonts w:ascii="Arial" w:eastAsia="Times New Roman" w:hAnsi="Arial" w:cs="Arial"/>
        </w:rPr>
      </w:pPr>
      <w:r w:rsidRPr="00322514">
        <w:rPr>
          <w:rFonts w:ascii="Arial" w:eastAsia="Times New Roman" w:hAnsi="Arial" w:cs="Arial"/>
        </w:rPr>
        <w:t>Receive materials and chemicals as required;</w:t>
      </w:r>
    </w:p>
    <w:p w14:paraId="3C4BF11C" w14:textId="30EFAA1D" w:rsidR="00052C3A" w:rsidRPr="00322514" w:rsidRDefault="00052C3A" w:rsidP="00BC2E92">
      <w:pPr>
        <w:pStyle w:val="ListParagraph"/>
        <w:widowControl/>
        <w:numPr>
          <w:ilvl w:val="0"/>
          <w:numId w:val="33"/>
        </w:numPr>
        <w:autoSpaceDE/>
        <w:autoSpaceDN/>
        <w:ind w:left="712"/>
        <w:jc w:val="both"/>
        <w:rPr>
          <w:rFonts w:ascii="Arial" w:eastAsia="Times New Roman" w:hAnsi="Arial" w:cs="Arial"/>
        </w:rPr>
      </w:pPr>
      <w:r w:rsidRPr="00322514">
        <w:rPr>
          <w:rFonts w:ascii="Arial" w:eastAsia="Times New Roman" w:hAnsi="Arial" w:cs="Arial"/>
        </w:rPr>
        <w:t>Provide guided tours of facilities as requested;</w:t>
      </w:r>
    </w:p>
    <w:p w14:paraId="755DF3FF" w14:textId="7FECC699" w:rsidR="00052C3A" w:rsidRPr="00322514" w:rsidRDefault="00052C3A" w:rsidP="00BC2E92">
      <w:pPr>
        <w:pStyle w:val="ListParagraph"/>
        <w:widowControl/>
        <w:numPr>
          <w:ilvl w:val="0"/>
          <w:numId w:val="33"/>
        </w:numPr>
        <w:autoSpaceDE/>
        <w:autoSpaceDN/>
        <w:ind w:left="712"/>
        <w:jc w:val="both"/>
        <w:rPr>
          <w:rFonts w:ascii="Arial" w:eastAsia="Times New Roman" w:hAnsi="Arial" w:cs="Arial"/>
        </w:rPr>
      </w:pPr>
      <w:r w:rsidRPr="00322514">
        <w:rPr>
          <w:rFonts w:ascii="Arial" w:eastAsia="Times New Roman" w:hAnsi="Arial" w:cs="Arial"/>
        </w:rPr>
        <w:t>Assist Laboratory technician with samplers repairs and collect samples if required;</w:t>
      </w:r>
    </w:p>
    <w:p w14:paraId="4461CC71" w14:textId="0AC96488" w:rsidR="00052C3A" w:rsidRPr="00322514" w:rsidRDefault="00052C3A" w:rsidP="00BC2E92">
      <w:pPr>
        <w:pStyle w:val="ListParagraph"/>
        <w:widowControl/>
        <w:numPr>
          <w:ilvl w:val="0"/>
          <w:numId w:val="33"/>
        </w:numPr>
        <w:autoSpaceDE/>
        <w:autoSpaceDN/>
        <w:ind w:left="712"/>
        <w:jc w:val="both"/>
        <w:rPr>
          <w:rFonts w:ascii="Arial" w:eastAsia="Times New Roman" w:hAnsi="Arial" w:cs="Arial"/>
        </w:rPr>
      </w:pPr>
      <w:r w:rsidRPr="00322514">
        <w:rPr>
          <w:rFonts w:ascii="Arial" w:eastAsia="Times New Roman" w:hAnsi="Arial" w:cs="Arial"/>
        </w:rPr>
        <w:t>Tidy up facilities as per cleaning schedule;</w:t>
      </w:r>
    </w:p>
    <w:p w14:paraId="75A772DE" w14:textId="0A3F6877" w:rsidR="00495DD3" w:rsidRPr="00495DD3" w:rsidRDefault="00495DD3" w:rsidP="00BC2E92">
      <w:pPr>
        <w:pStyle w:val="ListParagraph"/>
        <w:widowControl/>
        <w:numPr>
          <w:ilvl w:val="0"/>
          <w:numId w:val="33"/>
        </w:numPr>
        <w:autoSpaceDE/>
        <w:autoSpaceDN/>
        <w:ind w:left="712"/>
        <w:jc w:val="both"/>
        <w:rPr>
          <w:rFonts w:ascii="Arial" w:eastAsia="Times New Roman" w:hAnsi="Arial" w:cs="Arial"/>
        </w:rPr>
      </w:pPr>
      <w:r w:rsidRPr="00495DD3">
        <w:rPr>
          <w:rFonts w:ascii="Arial" w:eastAsia="Times New Roman" w:hAnsi="Arial" w:cs="Arial"/>
        </w:rPr>
        <w:t>Assist other operations personnel in procedures &amp; r</w:t>
      </w:r>
      <w:r w:rsidR="00BC2E92">
        <w:rPr>
          <w:rFonts w:ascii="Arial" w:eastAsia="Times New Roman" w:hAnsi="Arial" w:cs="Arial"/>
        </w:rPr>
        <w:t>outine activities when required;</w:t>
      </w:r>
      <w:r w:rsidR="00322514">
        <w:rPr>
          <w:rFonts w:ascii="Arial" w:eastAsia="Times New Roman" w:hAnsi="Arial" w:cs="Arial"/>
        </w:rPr>
        <w:t xml:space="preserve"> and</w:t>
      </w:r>
    </w:p>
    <w:p w14:paraId="2F31C8A7" w14:textId="45BD32F3" w:rsidR="00495DD3" w:rsidRPr="00495DD3" w:rsidRDefault="00C33857" w:rsidP="00BC2E92">
      <w:pPr>
        <w:pStyle w:val="ListParagraph"/>
        <w:numPr>
          <w:ilvl w:val="0"/>
          <w:numId w:val="32"/>
        </w:numPr>
        <w:ind w:left="712"/>
        <w:jc w:val="both"/>
        <w:rPr>
          <w:rFonts w:ascii="Arial" w:hAnsi="Arial" w:cs="Arial"/>
        </w:rPr>
      </w:pPr>
      <w:r>
        <w:rPr>
          <w:rFonts w:ascii="Arial" w:hAnsi="Arial" w:cs="Arial"/>
        </w:rPr>
        <w:t>Oversee</w:t>
      </w:r>
      <w:r w:rsidR="00495DD3" w:rsidRPr="00495DD3">
        <w:rPr>
          <w:rFonts w:ascii="Arial" w:hAnsi="Arial" w:cs="Arial"/>
        </w:rPr>
        <w:t xml:space="preserve"> cleaning of </w:t>
      </w:r>
      <w:r>
        <w:rPr>
          <w:rFonts w:ascii="Arial" w:hAnsi="Arial" w:cs="Arial"/>
        </w:rPr>
        <w:t>c</w:t>
      </w:r>
      <w:r w:rsidR="00495DD3" w:rsidRPr="00495DD3">
        <w:rPr>
          <w:rFonts w:ascii="Arial" w:hAnsi="Arial" w:cs="Arial"/>
        </w:rPr>
        <w:t>larifier overflow weirs, maintains scum hopper and dewaters clarifiers yearly in preparation for me</w:t>
      </w:r>
      <w:r w:rsidR="00BC2E92">
        <w:rPr>
          <w:rFonts w:ascii="Arial" w:hAnsi="Arial" w:cs="Arial"/>
        </w:rPr>
        <w:t>chanical preventive maintenance.</w:t>
      </w:r>
    </w:p>
    <w:p w14:paraId="715858AE" w14:textId="77777777" w:rsidR="006B32CA" w:rsidRDefault="006B32CA" w:rsidP="00EC0E11">
      <w:pPr>
        <w:pStyle w:val="BrandHeadline2"/>
        <w:rPr>
          <w:rFonts w:ascii="Verdana" w:hAnsi="Verdana"/>
          <w:color w:val="1D83F0"/>
          <w:sz w:val="22"/>
          <w:szCs w:val="22"/>
        </w:rPr>
      </w:pPr>
    </w:p>
    <w:p w14:paraId="3632147B" w14:textId="658502C9" w:rsidR="006B32CA" w:rsidRPr="006B32CA" w:rsidRDefault="006B32CA" w:rsidP="006B32CA">
      <w:pPr>
        <w:pStyle w:val="NoSpacing"/>
        <w:rPr>
          <w:rFonts w:ascii="Arial" w:hAnsi="Arial" w:cs="Arial"/>
          <w:b/>
        </w:rPr>
      </w:pPr>
      <w:r>
        <w:rPr>
          <w:rFonts w:ascii="Arial" w:hAnsi="Arial" w:cs="Arial"/>
          <w:b/>
        </w:rPr>
        <w:t>Working Conditions:</w:t>
      </w:r>
    </w:p>
    <w:p w14:paraId="0AD67175" w14:textId="77777777" w:rsidR="006B32CA" w:rsidRDefault="006B32CA" w:rsidP="006B32CA">
      <w:pPr>
        <w:rPr>
          <w:rFonts w:ascii="Arial" w:hAnsi="Arial" w:cs="Arial"/>
          <w:b/>
          <w:smallCaps/>
          <w:sz w:val="28"/>
        </w:rPr>
      </w:pPr>
    </w:p>
    <w:p w14:paraId="1A8FCBF8" w14:textId="3991EFA0" w:rsidR="002F370C" w:rsidRPr="002E4718" w:rsidRDefault="006B32CA" w:rsidP="002E4718">
      <w:pPr>
        <w:jc w:val="both"/>
        <w:rPr>
          <w:rFonts w:ascii="Arial" w:hAnsi="Arial" w:cs="Arial"/>
        </w:rPr>
      </w:pPr>
      <w:r w:rsidRPr="00C85EB8">
        <w:rPr>
          <w:rFonts w:ascii="Arial" w:hAnsi="Arial" w:cs="Arial"/>
        </w:rPr>
        <w:t xml:space="preserve">Employees </w:t>
      </w:r>
      <w:r>
        <w:rPr>
          <w:rFonts w:ascii="Arial" w:hAnsi="Arial" w:cs="Arial"/>
        </w:rPr>
        <w:t xml:space="preserve">are required to work Monday to Friday between 8:30am and 4:30pm </w:t>
      </w:r>
      <w:r w:rsidRPr="00C85EB8">
        <w:rPr>
          <w:rFonts w:ascii="Arial" w:hAnsi="Arial" w:cs="Arial"/>
        </w:rPr>
        <w:t xml:space="preserve">and scheduled and unscheduled overtime.  At times incumbents perform strenuous physical labour for extended periods of time requiring physical strength and endurance.  Other working conditions include lifting heavy loads, performing tasks in high or confined areas, moving on rough or unsteady surfaces, and making repetitive movements such as bending or lifting.  Employees are exposed to a variety of weather conditions (e.g., rain, snow and extremes of heat and cold), construction sites, heavy traffic, vibration, noise, dust, chemicals, a variety of construction materials, paint, grease, oil, noxious odours, fumes and potentially hazardous materials. </w:t>
      </w:r>
    </w:p>
    <w:p w14:paraId="5F7C8B8D" w14:textId="77777777" w:rsidR="002F370C" w:rsidRDefault="002F370C" w:rsidP="00EC0E11">
      <w:pPr>
        <w:pStyle w:val="BrandHeadline2"/>
        <w:rPr>
          <w:rFonts w:ascii="Arial" w:hAnsi="Arial" w:cs="Arial"/>
          <w:color w:val="auto"/>
          <w:sz w:val="22"/>
          <w:szCs w:val="22"/>
        </w:rPr>
      </w:pPr>
    </w:p>
    <w:p w14:paraId="6047EC95" w14:textId="77777777" w:rsidR="002E4718" w:rsidRPr="002E4718" w:rsidRDefault="002E4718" w:rsidP="002E4718">
      <w:pPr>
        <w:rPr>
          <w:rFonts w:ascii="Arial" w:hAnsi="Arial" w:cs="Arial"/>
          <w:b/>
        </w:rPr>
      </w:pPr>
      <w:r w:rsidRPr="002E4718">
        <w:rPr>
          <w:rFonts w:ascii="Arial" w:hAnsi="Arial" w:cs="Arial"/>
          <w:b/>
        </w:rPr>
        <w:t>Essential and Desirable Qualifications:</w:t>
      </w:r>
    </w:p>
    <w:p w14:paraId="6F49787F" w14:textId="77777777" w:rsidR="002E4718" w:rsidRPr="002E4718" w:rsidRDefault="002E4718" w:rsidP="002E4718">
      <w:pPr>
        <w:rPr>
          <w:rFonts w:ascii="Arial" w:hAnsi="Arial" w:cs="Arial"/>
          <w:b/>
          <w:u w:val="single"/>
        </w:rPr>
      </w:pPr>
    </w:p>
    <w:p w14:paraId="176D19AC" w14:textId="615F0339" w:rsidR="00BC2E92" w:rsidRDefault="002E4718" w:rsidP="002E4718">
      <w:pPr>
        <w:rPr>
          <w:rFonts w:ascii="Arial" w:hAnsi="Arial" w:cs="Arial"/>
        </w:rPr>
      </w:pPr>
      <w:r w:rsidRPr="002E4718">
        <w:rPr>
          <w:rFonts w:ascii="Arial" w:hAnsi="Arial" w:cs="Arial"/>
        </w:rPr>
        <w:t>The preferred candidate:</w:t>
      </w:r>
    </w:p>
    <w:p w14:paraId="150B7A20" w14:textId="77777777" w:rsidR="002E4718" w:rsidRPr="002E4718" w:rsidRDefault="002E4718" w:rsidP="002E4718">
      <w:pPr>
        <w:rPr>
          <w:rFonts w:ascii="Arial" w:hAnsi="Arial" w:cs="Arial"/>
        </w:rPr>
      </w:pPr>
    </w:p>
    <w:p w14:paraId="4F7E9D0C" w14:textId="5080B36E" w:rsidR="00BC2E92" w:rsidRPr="004372B1" w:rsidRDefault="002E4718" w:rsidP="00BC2E92">
      <w:pPr>
        <w:pStyle w:val="ListParagraph"/>
        <w:widowControl/>
        <w:numPr>
          <w:ilvl w:val="0"/>
          <w:numId w:val="15"/>
        </w:numPr>
        <w:autoSpaceDE/>
        <w:autoSpaceDN/>
        <w:contextualSpacing/>
        <w:rPr>
          <w:rFonts w:ascii="Arial" w:eastAsia="Times New Roman" w:hAnsi="Arial" w:cs="Arial"/>
          <w:lang w:eastAsia="en-CA"/>
        </w:rPr>
      </w:pPr>
      <w:r>
        <w:rPr>
          <w:rFonts w:ascii="Arial" w:eastAsia="Times New Roman" w:hAnsi="Arial" w:cs="Arial"/>
          <w:lang w:eastAsia="en-CA"/>
        </w:rPr>
        <w:t>P</w:t>
      </w:r>
      <w:r w:rsidR="00BC2E92" w:rsidRPr="004372B1">
        <w:rPr>
          <w:rFonts w:ascii="Arial" w:eastAsia="Times New Roman" w:hAnsi="Arial" w:cs="Arial"/>
          <w:lang w:eastAsia="en-CA"/>
        </w:rPr>
        <w:t xml:space="preserve">ost-secondary </w:t>
      </w:r>
      <w:r>
        <w:rPr>
          <w:rFonts w:ascii="Arial" w:eastAsia="Times New Roman" w:hAnsi="Arial" w:cs="Arial"/>
          <w:lang w:eastAsia="en-CA"/>
        </w:rPr>
        <w:t>diploma</w:t>
      </w:r>
      <w:r w:rsidR="00BC2E92" w:rsidRPr="004372B1">
        <w:rPr>
          <w:rFonts w:ascii="Arial" w:eastAsia="Times New Roman" w:hAnsi="Arial" w:cs="Arial"/>
          <w:lang w:eastAsia="en-CA"/>
        </w:rPr>
        <w:t xml:space="preserve"> in any trade or technical field</w:t>
      </w:r>
      <w:r>
        <w:rPr>
          <w:rFonts w:ascii="Arial" w:eastAsia="Times New Roman" w:hAnsi="Arial" w:cs="Arial"/>
          <w:lang w:eastAsia="en-CA"/>
        </w:rPr>
        <w:t xml:space="preserve"> is required</w:t>
      </w:r>
      <w:r w:rsidR="00BC2E92">
        <w:rPr>
          <w:rFonts w:ascii="Arial" w:eastAsia="Times New Roman" w:hAnsi="Arial" w:cs="Arial"/>
          <w:lang w:eastAsia="en-CA"/>
        </w:rPr>
        <w:t>;</w:t>
      </w:r>
      <w:r>
        <w:rPr>
          <w:rFonts w:ascii="Arial" w:eastAsia="Times New Roman" w:hAnsi="Arial" w:cs="Arial"/>
          <w:lang w:eastAsia="en-CA"/>
        </w:rPr>
        <w:t xml:space="preserve"> and</w:t>
      </w:r>
    </w:p>
    <w:p w14:paraId="475BACBA" w14:textId="690393AB" w:rsidR="00BC2E92" w:rsidRDefault="00BC2E92" w:rsidP="00BC2E92">
      <w:pPr>
        <w:pStyle w:val="ListParagraph"/>
        <w:widowControl/>
        <w:numPr>
          <w:ilvl w:val="0"/>
          <w:numId w:val="15"/>
        </w:numPr>
        <w:autoSpaceDE/>
        <w:autoSpaceDN/>
        <w:contextualSpacing/>
        <w:rPr>
          <w:rFonts w:ascii="Arial" w:eastAsia="Times New Roman" w:hAnsi="Arial" w:cs="Arial"/>
          <w:lang w:eastAsia="en-CA"/>
        </w:rPr>
      </w:pPr>
      <w:r>
        <w:rPr>
          <w:rFonts w:ascii="Arial" w:eastAsia="Times New Roman" w:hAnsi="Arial" w:cs="Arial"/>
          <w:lang w:eastAsia="en-CA"/>
        </w:rPr>
        <w:t>A m</w:t>
      </w:r>
      <w:r w:rsidRPr="004372B1">
        <w:rPr>
          <w:rFonts w:ascii="Arial" w:eastAsia="Times New Roman" w:hAnsi="Arial" w:cs="Arial"/>
          <w:lang w:eastAsia="en-CA"/>
        </w:rPr>
        <w:t>inimum 2 years of related industrial workplace experienc</w:t>
      </w:r>
      <w:r w:rsidR="002E4718">
        <w:rPr>
          <w:rFonts w:ascii="Arial" w:eastAsia="Times New Roman" w:hAnsi="Arial" w:cs="Arial"/>
          <w:lang w:eastAsia="en-CA"/>
        </w:rPr>
        <w:t>e.</w:t>
      </w:r>
    </w:p>
    <w:p w14:paraId="239D9665" w14:textId="3499357E" w:rsidR="006D67D5" w:rsidRDefault="006D67D5" w:rsidP="006D67D5">
      <w:pPr>
        <w:widowControl/>
        <w:autoSpaceDE/>
        <w:autoSpaceDN/>
        <w:contextualSpacing/>
        <w:rPr>
          <w:rFonts w:ascii="Arial" w:eastAsia="Times New Roman" w:hAnsi="Arial" w:cs="Arial"/>
          <w:lang w:eastAsia="en-CA"/>
        </w:rPr>
      </w:pPr>
    </w:p>
    <w:p w14:paraId="74A600CE" w14:textId="34010BA4" w:rsidR="006D67D5" w:rsidRDefault="006D67D5" w:rsidP="006D67D5">
      <w:pPr>
        <w:widowControl/>
        <w:autoSpaceDE/>
        <w:autoSpaceDN/>
        <w:contextualSpacing/>
        <w:rPr>
          <w:rFonts w:ascii="Arial" w:eastAsia="Times New Roman" w:hAnsi="Arial" w:cs="Arial"/>
          <w:lang w:eastAsia="en-CA"/>
        </w:rPr>
      </w:pPr>
      <w:r>
        <w:rPr>
          <w:rFonts w:ascii="Arial" w:eastAsia="Times New Roman" w:hAnsi="Arial" w:cs="Arial"/>
          <w:lang w:eastAsia="en-CA"/>
        </w:rPr>
        <w:t>The following certifications are considered to be an asset:</w:t>
      </w:r>
    </w:p>
    <w:p w14:paraId="2728587D" w14:textId="77777777" w:rsidR="006D67D5" w:rsidRPr="006D67D5" w:rsidRDefault="006D67D5" w:rsidP="006D67D5">
      <w:pPr>
        <w:widowControl/>
        <w:autoSpaceDE/>
        <w:autoSpaceDN/>
        <w:contextualSpacing/>
        <w:rPr>
          <w:rFonts w:ascii="Arial" w:eastAsia="Times New Roman" w:hAnsi="Arial" w:cs="Arial"/>
          <w:lang w:eastAsia="en-CA"/>
        </w:rPr>
      </w:pPr>
    </w:p>
    <w:p w14:paraId="7DB2614F" w14:textId="2C6968EF" w:rsidR="009A2E68" w:rsidRPr="004372B1" w:rsidRDefault="009A2E68" w:rsidP="009A2E68">
      <w:pPr>
        <w:pStyle w:val="ListParagraph"/>
        <w:widowControl/>
        <w:numPr>
          <w:ilvl w:val="0"/>
          <w:numId w:val="15"/>
        </w:numPr>
        <w:autoSpaceDE/>
        <w:autoSpaceDN/>
        <w:contextualSpacing/>
        <w:rPr>
          <w:rFonts w:ascii="Arial" w:eastAsia="Times New Roman" w:hAnsi="Arial" w:cs="Arial"/>
          <w:lang w:eastAsia="en-CA"/>
        </w:rPr>
      </w:pPr>
      <w:r w:rsidRPr="004372B1">
        <w:rPr>
          <w:rFonts w:ascii="Arial" w:eastAsia="Times New Roman" w:hAnsi="Arial" w:cs="Arial"/>
          <w:lang w:eastAsia="en-CA"/>
        </w:rPr>
        <w:t>Wastewater Treatment</w:t>
      </w:r>
      <w:r>
        <w:rPr>
          <w:rFonts w:ascii="Arial" w:eastAsia="Times New Roman" w:hAnsi="Arial" w:cs="Arial"/>
          <w:lang w:eastAsia="en-CA"/>
        </w:rPr>
        <w:t xml:space="preserve"> Operator Certification Level I;</w:t>
      </w:r>
    </w:p>
    <w:p w14:paraId="3F4C042B" w14:textId="62EB5657" w:rsidR="009A2E68" w:rsidRDefault="009A2E68" w:rsidP="009A2E68">
      <w:pPr>
        <w:pStyle w:val="ListParagraph"/>
        <w:widowControl/>
        <w:numPr>
          <w:ilvl w:val="0"/>
          <w:numId w:val="15"/>
        </w:numPr>
        <w:autoSpaceDE/>
        <w:autoSpaceDN/>
        <w:contextualSpacing/>
        <w:rPr>
          <w:rFonts w:ascii="Arial" w:eastAsia="Times New Roman" w:hAnsi="Arial" w:cs="Arial"/>
          <w:lang w:eastAsia="en-CA"/>
        </w:rPr>
      </w:pPr>
      <w:r w:rsidRPr="004372B1">
        <w:rPr>
          <w:rFonts w:ascii="Arial" w:eastAsia="Times New Roman" w:hAnsi="Arial" w:cs="Arial"/>
          <w:lang w:eastAsia="en-CA"/>
        </w:rPr>
        <w:t>Wastewater Collection</w:t>
      </w:r>
      <w:r>
        <w:rPr>
          <w:rFonts w:ascii="Arial" w:eastAsia="Times New Roman" w:hAnsi="Arial" w:cs="Arial"/>
          <w:lang w:eastAsia="en-CA"/>
        </w:rPr>
        <w:t xml:space="preserve"> Operator Certification Level I; </w:t>
      </w:r>
    </w:p>
    <w:p w14:paraId="3E8CD549" w14:textId="3E34C7FA" w:rsidR="00BC2E92" w:rsidRPr="004372B1" w:rsidRDefault="00BC2E92" w:rsidP="006D67D5">
      <w:pPr>
        <w:pStyle w:val="ListParagraph"/>
        <w:widowControl/>
        <w:numPr>
          <w:ilvl w:val="0"/>
          <w:numId w:val="15"/>
        </w:numPr>
        <w:autoSpaceDE/>
        <w:autoSpaceDN/>
        <w:contextualSpacing/>
        <w:rPr>
          <w:rFonts w:ascii="Arial" w:eastAsia="Times New Roman" w:hAnsi="Arial" w:cs="Arial"/>
          <w:lang w:eastAsia="en-CA"/>
        </w:rPr>
      </w:pPr>
      <w:r w:rsidRPr="004372B1">
        <w:rPr>
          <w:rFonts w:ascii="Arial" w:eastAsia="Times New Roman" w:hAnsi="Arial" w:cs="Arial"/>
          <w:lang w:eastAsia="en-CA"/>
        </w:rPr>
        <w:t>Emergency First Aid / CPR – Certification</w:t>
      </w:r>
      <w:r>
        <w:rPr>
          <w:rFonts w:ascii="Arial" w:eastAsia="Times New Roman" w:hAnsi="Arial" w:cs="Arial"/>
          <w:lang w:eastAsia="en-CA"/>
        </w:rPr>
        <w:t>;</w:t>
      </w:r>
    </w:p>
    <w:p w14:paraId="3BDF151B" w14:textId="7D466699" w:rsidR="00BC2E92" w:rsidRPr="004372B1" w:rsidRDefault="00BC2E92" w:rsidP="00BC2E92">
      <w:pPr>
        <w:pStyle w:val="ListParagraph"/>
        <w:widowControl/>
        <w:numPr>
          <w:ilvl w:val="0"/>
          <w:numId w:val="15"/>
        </w:numPr>
        <w:autoSpaceDE/>
        <w:autoSpaceDN/>
        <w:contextualSpacing/>
        <w:rPr>
          <w:rFonts w:ascii="Arial" w:eastAsia="Times New Roman" w:hAnsi="Arial" w:cs="Arial"/>
          <w:lang w:eastAsia="en-CA"/>
        </w:rPr>
      </w:pPr>
      <w:r w:rsidRPr="004372B1">
        <w:rPr>
          <w:rFonts w:ascii="Arial" w:eastAsia="Times New Roman" w:hAnsi="Arial" w:cs="Arial"/>
          <w:lang w:eastAsia="en-CA"/>
        </w:rPr>
        <w:t>Confined Space Entry Certification</w:t>
      </w:r>
      <w:r>
        <w:rPr>
          <w:rFonts w:ascii="Arial" w:eastAsia="Times New Roman" w:hAnsi="Arial" w:cs="Arial"/>
          <w:lang w:eastAsia="en-CA"/>
        </w:rPr>
        <w:t>;</w:t>
      </w:r>
    </w:p>
    <w:p w14:paraId="78398080" w14:textId="0022C6B7" w:rsidR="00BC2E92" w:rsidRDefault="00BC2E92" w:rsidP="00BC2E92">
      <w:pPr>
        <w:pStyle w:val="ListParagraph"/>
        <w:widowControl/>
        <w:numPr>
          <w:ilvl w:val="0"/>
          <w:numId w:val="15"/>
        </w:numPr>
        <w:autoSpaceDE/>
        <w:autoSpaceDN/>
        <w:contextualSpacing/>
        <w:rPr>
          <w:rFonts w:ascii="Arial" w:eastAsia="Times New Roman" w:hAnsi="Arial" w:cs="Arial"/>
          <w:lang w:eastAsia="en-CA"/>
        </w:rPr>
      </w:pPr>
      <w:r w:rsidRPr="004372B1">
        <w:rPr>
          <w:rFonts w:ascii="Arial" w:eastAsia="Times New Roman" w:hAnsi="Arial" w:cs="Arial"/>
          <w:lang w:eastAsia="en-CA"/>
        </w:rPr>
        <w:t>WHIMS Certification</w:t>
      </w:r>
      <w:r>
        <w:rPr>
          <w:rFonts w:ascii="Arial" w:eastAsia="Times New Roman" w:hAnsi="Arial" w:cs="Arial"/>
          <w:lang w:eastAsia="en-CA"/>
        </w:rPr>
        <w:t>;</w:t>
      </w:r>
    </w:p>
    <w:p w14:paraId="512E160C" w14:textId="15BED4FC" w:rsidR="006D67D5" w:rsidRDefault="006D67D5" w:rsidP="006D67D5">
      <w:pPr>
        <w:pStyle w:val="ListParagraph"/>
        <w:widowControl/>
        <w:numPr>
          <w:ilvl w:val="0"/>
          <w:numId w:val="15"/>
        </w:numPr>
        <w:autoSpaceDE/>
        <w:autoSpaceDN/>
        <w:contextualSpacing/>
        <w:rPr>
          <w:rFonts w:ascii="Arial" w:eastAsia="Times New Roman" w:hAnsi="Arial" w:cs="Arial"/>
          <w:lang w:eastAsia="en-CA"/>
        </w:rPr>
      </w:pPr>
      <w:r w:rsidRPr="004372B1">
        <w:rPr>
          <w:rFonts w:ascii="Arial" w:eastAsia="Times New Roman" w:hAnsi="Arial" w:cs="Arial"/>
          <w:lang w:eastAsia="en-CA"/>
        </w:rPr>
        <w:t>Fall Arrest Certification</w:t>
      </w:r>
      <w:r>
        <w:rPr>
          <w:rFonts w:ascii="Arial" w:eastAsia="Times New Roman" w:hAnsi="Arial" w:cs="Arial"/>
          <w:lang w:eastAsia="en-CA"/>
        </w:rPr>
        <w:t>.</w:t>
      </w:r>
    </w:p>
    <w:p w14:paraId="54FD7BEC" w14:textId="3A019DD2" w:rsidR="002E4718" w:rsidRPr="002E4718" w:rsidRDefault="002E4718" w:rsidP="002E4718">
      <w:pPr>
        <w:pStyle w:val="ListParagraph"/>
        <w:widowControl/>
        <w:numPr>
          <w:ilvl w:val="0"/>
          <w:numId w:val="15"/>
        </w:numPr>
        <w:autoSpaceDE/>
        <w:autoSpaceDN/>
        <w:contextualSpacing/>
        <w:rPr>
          <w:rFonts w:ascii="Arial" w:eastAsia="Times New Roman" w:hAnsi="Arial" w:cs="Arial"/>
          <w:lang w:eastAsia="en-CA"/>
        </w:rPr>
      </w:pPr>
      <w:r>
        <w:rPr>
          <w:rFonts w:ascii="Arial" w:eastAsia="Times New Roman" w:hAnsi="Arial" w:cs="Arial"/>
          <w:lang w:eastAsia="en-CA"/>
        </w:rPr>
        <w:t>Bilingual – French/English</w:t>
      </w:r>
      <w:bookmarkStart w:id="0" w:name="_GoBack"/>
      <w:bookmarkEnd w:id="0"/>
      <w:r>
        <w:rPr>
          <w:rFonts w:ascii="Arial" w:eastAsia="Times New Roman" w:hAnsi="Arial" w:cs="Arial"/>
          <w:lang w:eastAsia="en-CA"/>
        </w:rPr>
        <w:t>.</w:t>
      </w:r>
    </w:p>
    <w:p w14:paraId="63EC69B6" w14:textId="77777777" w:rsidR="006D67D5" w:rsidRPr="006D67D5" w:rsidRDefault="006D67D5" w:rsidP="006D67D5">
      <w:pPr>
        <w:widowControl/>
        <w:autoSpaceDE/>
        <w:autoSpaceDN/>
        <w:contextualSpacing/>
        <w:rPr>
          <w:rFonts w:ascii="Arial" w:eastAsia="Times New Roman" w:hAnsi="Arial" w:cs="Arial"/>
          <w:lang w:eastAsia="en-CA"/>
        </w:rPr>
      </w:pPr>
    </w:p>
    <w:p w14:paraId="60181359" w14:textId="77777777" w:rsidR="002E4718" w:rsidRDefault="002E4718" w:rsidP="009A2E68">
      <w:pPr>
        <w:rPr>
          <w:rFonts w:ascii="Arial" w:hAnsi="Arial" w:cs="Arial"/>
        </w:rPr>
      </w:pPr>
    </w:p>
    <w:p w14:paraId="3D1D7F3A" w14:textId="77777777" w:rsidR="002E4718" w:rsidRDefault="002E4718" w:rsidP="009A2E68">
      <w:pPr>
        <w:rPr>
          <w:rFonts w:ascii="Arial" w:hAnsi="Arial" w:cs="Arial"/>
        </w:rPr>
      </w:pPr>
    </w:p>
    <w:p w14:paraId="256837FA" w14:textId="77777777" w:rsidR="002E4718" w:rsidRDefault="002E4718" w:rsidP="009A2E68">
      <w:pPr>
        <w:rPr>
          <w:rFonts w:ascii="Arial" w:hAnsi="Arial" w:cs="Arial"/>
        </w:rPr>
      </w:pPr>
    </w:p>
    <w:p w14:paraId="4B73B2CF" w14:textId="77777777" w:rsidR="002E4718" w:rsidRDefault="002E4718" w:rsidP="009A2E68">
      <w:pPr>
        <w:rPr>
          <w:rFonts w:ascii="Arial" w:hAnsi="Arial" w:cs="Arial"/>
        </w:rPr>
      </w:pPr>
    </w:p>
    <w:p w14:paraId="74B206C8" w14:textId="77777777" w:rsidR="002E4718" w:rsidRDefault="002E4718" w:rsidP="009A2E68">
      <w:pPr>
        <w:rPr>
          <w:rFonts w:ascii="Arial" w:hAnsi="Arial" w:cs="Arial"/>
        </w:rPr>
      </w:pPr>
    </w:p>
    <w:p w14:paraId="6264CC38" w14:textId="309F9208" w:rsidR="009A2E68" w:rsidRPr="009A2E68" w:rsidRDefault="009A2E68" w:rsidP="009A2E68">
      <w:pPr>
        <w:rPr>
          <w:rFonts w:ascii="Arial" w:hAnsi="Arial" w:cs="Arial"/>
        </w:rPr>
      </w:pPr>
      <w:r w:rsidRPr="009A2E68">
        <w:rPr>
          <w:rFonts w:ascii="Arial" w:hAnsi="Arial" w:cs="Arial"/>
        </w:rPr>
        <w:lastRenderedPageBreak/>
        <w:t xml:space="preserve">Qualified applicants should submit their resume by </w:t>
      </w:r>
      <w:r w:rsidR="00F43726">
        <w:rPr>
          <w:rFonts w:ascii="Arial" w:hAnsi="Arial" w:cs="Arial"/>
        </w:rPr>
        <w:t xml:space="preserve">June </w:t>
      </w:r>
      <w:r w:rsidR="002E4718">
        <w:rPr>
          <w:rFonts w:ascii="Arial" w:hAnsi="Arial" w:cs="Arial"/>
        </w:rPr>
        <w:t>18</w:t>
      </w:r>
      <w:r w:rsidRPr="009A2E68">
        <w:rPr>
          <w:rFonts w:ascii="Arial" w:hAnsi="Arial" w:cs="Arial"/>
        </w:rPr>
        <w:t>, 201</w:t>
      </w:r>
      <w:r w:rsidR="00F43726">
        <w:rPr>
          <w:rFonts w:ascii="Arial" w:hAnsi="Arial" w:cs="Arial"/>
        </w:rPr>
        <w:t>9</w:t>
      </w:r>
      <w:r w:rsidRPr="009A2E68">
        <w:rPr>
          <w:rFonts w:ascii="Arial" w:hAnsi="Arial" w:cs="Arial"/>
        </w:rPr>
        <w:t xml:space="preserve"> to:</w:t>
      </w:r>
    </w:p>
    <w:p w14:paraId="4FFB6FFC" w14:textId="77777777" w:rsidR="009A2E68" w:rsidRPr="009A2E68" w:rsidRDefault="009A2E68" w:rsidP="009A2E68">
      <w:pPr>
        <w:rPr>
          <w:rFonts w:ascii="Arial" w:hAnsi="Arial" w:cs="Arial"/>
        </w:rPr>
      </w:pPr>
    </w:p>
    <w:p w14:paraId="7C04091C" w14:textId="77777777" w:rsidR="009A2E68" w:rsidRPr="009A2E68" w:rsidRDefault="009A2E68" w:rsidP="009A2E68">
      <w:pPr>
        <w:ind w:firstLine="720"/>
        <w:rPr>
          <w:rFonts w:ascii="Arial" w:hAnsi="Arial" w:cs="Arial"/>
        </w:rPr>
      </w:pPr>
      <w:r w:rsidRPr="009A2E68">
        <w:rPr>
          <w:rFonts w:ascii="Arial" w:hAnsi="Arial" w:cs="Arial"/>
        </w:rPr>
        <w:t>TransAqua - Greater Moncton Wastewater Commission</w:t>
      </w:r>
    </w:p>
    <w:p w14:paraId="41DE6CF6" w14:textId="77777777" w:rsidR="009A2E68" w:rsidRPr="009A2E68" w:rsidRDefault="009A2E68" w:rsidP="009A2E68">
      <w:pPr>
        <w:ind w:firstLine="720"/>
        <w:rPr>
          <w:rFonts w:ascii="Arial" w:hAnsi="Arial" w:cs="Arial"/>
        </w:rPr>
      </w:pPr>
      <w:r w:rsidRPr="009A2E68">
        <w:rPr>
          <w:rFonts w:ascii="Arial" w:hAnsi="Arial" w:cs="Arial"/>
        </w:rPr>
        <w:t>355 Hillsborough Road</w:t>
      </w:r>
    </w:p>
    <w:p w14:paraId="0D06E187" w14:textId="77777777" w:rsidR="009A2E68" w:rsidRPr="009A2E68" w:rsidRDefault="009A2E68" w:rsidP="009A2E68">
      <w:pPr>
        <w:ind w:firstLine="720"/>
        <w:rPr>
          <w:rFonts w:ascii="Arial" w:hAnsi="Arial" w:cs="Arial"/>
        </w:rPr>
      </w:pPr>
      <w:r w:rsidRPr="009A2E68">
        <w:rPr>
          <w:rFonts w:ascii="Arial" w:hAnsi="Arial" w:cs="Arial"/>
        </w:rPr>
        <w:t>Riverview, NB</w:t>
      </w:r>
    </w:p>
    <w:p w14:paraId="5C06A872" w14:textId="77777777" w:rsidR="009A2E68" w:rsidRPr="009A2E68" w:rsidRDefault="009A2E68" w:rsidP="009A2E68">
      <w:pPr>
        <w:ind w:firstLine="720"/>
        <w:rPr>
          <w:rFonts w:ascii="Arial" w:hAnsi="Arial" w:cs="Arial"/>
        </w:rPr>
      </w:pPr>
      <w:r w:rsidRPr="009A2E68">
        <w:rPr>
          <w:rFonts w:ascii="Arial" w:hAnsi="Arial" w:cs="Arial"/>
        </w:rPr>
        <w:t>E1B 1S5</w:t>
      </w:r>
    </w:p>
    <w:p w14:paraId="0679044B" w14:textId="77777777" w:rsidR="009A2E68" w:rsidRPr="009A2E68" w:rsidRDefault="009A2E68" w:rsidP="009A2E68">
      <w:pPr>
        <w:ind w:firstLine="720"/>
        <w:rPr>
          <w:rFonts w:ascii="Arial" w:hAnsi="Arial" w:cs="Arial"/>
        </w:rPr>
      </w:pPr>
      <w:r w:rsidRPr="009A2E68">
        <w:rPr>
          <w:rFonts w:ascii="Arial" w:hAnsi="Arial" w:cs="Arial"/>
        </w:rPr>
        <w:t xml:space="preserve">Email: </w:t>
      </w:r>
      <w:hyperlink r:id="rId9" w:history="1">
        <w:r w:rsidRPr="009A2E68">
          <w:rPr>
            <w:rStyle w:val="Hyperlink"/>
            <w:rFonts w:ascii="Arial" w:hAnsi="Arial" w:cs="Arial"/>
          </w:rPr>
          <w:t>krice@transaqua.ca</w:t>
        </w:r>
      </w:hyperlink>
    </w:p>
    <w:p w14:paraId="01F37028" w14:textId="67DB40C6" w:rsidR="00482B5B" w:rsidRDefault="00A00D4E" w:rsidP="00322514">
      <w:pPr>
        <w:ind w:firstLine="720"/>
        <w:rPr>
          <w:rFonts w:ascii="Arial" w:hAnsi="Arial" w:cs="Arial"/>
        </w:rPr>
      </w:pPr>
      <w:hyperlink r:id="rId10" w:history="1">
        <w:r w:rsidR="00322514" w:rsidRPr="00956B73">
          <w:rPr>
            <w:rStyle w:val="Hyperlink"/>
            <w:rFonts w:ascii="Arial" w:hAnsi="Arial" w:cs="Arial"/>
          </w:rPr>
          <w:t>www.transaqua.ca</w:t>
        </w:r>
      </w:hyperlink>
    </w:p>
    <w:p w14:paraId="28C7E11F" w14:textId="77777777" w:rsidR="00322514" w:rsidRPr="00322514" w:rsidRDefault="00322514" w:rsidP="00322514">
      <w:pPr>
        <w:ind w:firstLine="720"/>
        <w:rPr>
          <w:rFonts w:ascii="Arial" w:hAnsi="Arial" w:cs="Arial"/>
        </w:rPr>
      </w:pPr>
    </w:p>
    <w:p w14:paraId="3B278968" w14:textId="77777777" w:rsidR="00482B5B" w:rsidRPr="00F43726" w:rsidRDefault="00482B5B" w:rsidP="00482B5B">
      <w:pPr>
        <w:rPr>
          <w:rFonts w:ascii="Arial" w:eastAsia="Times New Roman" w:hAnsi="Arial" w:cs="Arial"/>
          <w:b/>
          <w:lang w:eastAsia="en-CA"/>
        </w:rPr>
      </w:pPr>
      <w:r w:rsidRPr="00F43726">
        <w:rPr>
          <w:rFonts w:ascii="Arial" w:hAnsi="Arial" w:cs="Arial"/>
          <w:b/>
        </w:rPr>
        <w:t>TransAqua’s Values &amp; Competencies:</w:t>
      </w:r>
    </w:p>
    <w:p w14:paraId="76CF1F0A" w14:textId="03BBC488" w:rsidR="00482B5B" w:rsidRDefault="002E4718" w:rsidP="00482B5B">
      <w:pPr>
        <w:rPr>
          <w:lang w:val="en-CA"/>
        </w:rPr>
      </w:pPr>
      <w:r>
        <w:rPr>
          <w:noProof/>
        </w:rPr>
        <w:drawing>
          <wp:anchor distT="0" distB="0" distL="114300" distR="114300" simplePos="0" relativeHeight="251660288" behindDoc="0" locked="0" layoutInCell="1" allowOverlap="1" wp14:anchorId="347FE33D" wp14:editId="556F3CD1">
            <wp:simplePos x="0" y="0"/>
            <wp:positionH relativeFrom="margin">
              <wp:align>left</wp:align>
            </wp:positionH>
            <wp:positionV relativeFrom="paragraph">
              <wp:posOffset>38100</wp:posOffset>
            </wp:positionV>
            <wp:extent cx="5645785" cy="3084830"/>
            <wp:effectExtent l="0" t="0" r="0" b="1270"/>
            <wp:wrapTight wrapText="bothSides">
              <wp:wrapPolygon edited="0">
                <wp:start x="10204" y="0"/>
                <wp:lineTo x="9766" y="400"/>
                <wp:lineTo x="9037" y="1734"/>
                <wp:lineTo x="9037" y="4268"/>
                <wp:lineTo x="6268" y="5602"/>
                <wp:lineTo x="5175" y="6269"/>
                <wp:lineTo x="4956" y="6936"/>
                <wp:lineTo x="4519" y="8403"/>
                <wp:lineTo x="4519" y="8937"/>
                <wp:lineTo x="4810" y="11471"/>
                <wp:lineTo x="7507" y="12805"/>
                <wp:lineTo x="9037" y="12805"/>
                <wp:lineTo x="8819" y="14273"/>
                <wp:lineTo x="8819" y="14939"/>
                <wp:lineTo x="7580" y="15340"/>
                <wp:lineTo x="6341" y="16407"/>
                <wp:lineTo x="6268" y="17741"/>
                <wp:lineTo x="6268" y="19608"/>
                <wp:lineTo x="7070" y="21342"/>
                <wp:lineTo x="7507" y="21476"/>
                <wp:lineTo x="13993" y="21476"/>
                <wp:lineTo x="14431" y="21342"/>
                <wp:lineTo x="15232" y="19608"/>
                <wp:lineTo x="15232" y="16407"/>
                <wp:lineTo x="13921" y="15340"/>
                <wp:lineTo x="12682" y="14939"/>
                <wp:lineTo x="12609" y="13472"/>
                <wp:lineTo x="12463" y="12805"/>
                <wp:lineTo x="13993" y="12805"/>
                <wp:lineTo x="16763" y="11471"/>
                <wp:lineTo x="16763" y="10671"/>
                <wp:lineTo x="17055" y="8537"/>
                <wp:lineTo x="16544" y="6936"/>
                <wp:lineTo x="16399" y="6269"/>
                <wp:lineTo x="15451" y="5736"/>
                <wp:lineTo x="12463" y="4268"/>
                <wp:lineTo x="12536" y="1867"/>
                <wp:lineTo x="11661" y="267"/>
                <wp:lineTo x="11297" y="0"/>
                <wp:lineTo x="102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etencies &amp; Valu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5785" cy="3084830"/>
                    </a:xfrm>
                    <a:prstGeom prst="rect">
                      <a:avLst/>
                    </a:prstGeom>
                  </pic:spPr>
                </pic:pic>
              </a:graphicData>
            </a:graphic>
            <wp14:sizeRelH relativeFrom="page">
              <wp14:pctWidth>0</wp14:pctWidth>
            </wp14:sizeRelH>
            <wp14:sizeRelV relativeFrom="page">
              <wp14:pctHeight>0</wp14:pctHeight>
            </wp14:sizeRelV>
          </wp:anchor>
        </w:drawing>
      </w:r>
    </w:p>
    <w:p w14:paraId="02E6AEAF" w14:textId="0A276FCF" w:rsidR="00482B5B" w:rsidRPr="00115E01" w:rsidRDefault="00482B5B" w:rsidP="00482B5B">
      <w:pPr>
        <w:rPr>
          <w:lang w:val="en-CA"/>
        </w:rPr>
      </w:pPr>
    </w:p>
    <w:tbl>
      <w:tblPr>
        <w:tblStyle w:val="TableGrid"/>
        <w:tblpPr w:leftFromText="180" w:rightFromText="180" w:vertAnchor="page" w:horzAnchor="margin" w:tblpXSpec="center" w:tblpY="9586"/>
        <w:tblW w:w="11199" w:type="dxa"/>
        <w:tblLook w:val="04A0" w:firstRow="1" w:lastRow="0" w:firstColumn="1" w:lastColumn="0" w:noHBand="0" w:noVBand="1"/>
      </w:tblPr>
      <w:tblGrid>
        <w:gridCol w:w="1986"/>
        <w:gridCol w:w="4289"/>
        <w:gridCol w:w="4924"/>
      </w:tblGrid>
      <w:tr w:rsidR="00482B5B" w:rsidRPr="00970132" w14:paraId="3FE643DA" w14:textId="77777777" w:rsidTr="002E4718">
        <w:trPr>
          <w:trHeight w:val="281"/>
        </w:trPr>
        <w:tc>
          <w:tcPr>
            <w:tcW w:w="1986" w:type="dxa"/>
            <w:tcBorders>
              <w:bottom w:val="single" w:sz="4" w:space="0" w:color="auto"/>
            </w:tcBorders>
            <w:shd w:val="clear" w:color="auto" w:fill="498CF1" w:themeFill="background2" w:themeFillShade="BF"/>
          </w:tcPr>
          <w:p w14:paraId="66C8205A" w14:textId="389A4ACC" w:rsidR="002E4718" w:rsidRPr="00970132" w:rsidRDefault="002E4718" w:rsidP="002E4718">
            <w:pPr>
              <w:rPr>
                <w:rFonts w:ascii="Arial" w:eastAsia="Times New Roman" w:hAnsi="Arial" w:cs="Arial"/>
                <w:b/>
                <w:color w:val="FFFFFF" w:themeColor="background1"/>
                <w:sz w:val="20"/>
                <w:szCs w:val="20"/>
                <w:lang w:eastAsia="en-CA"/>
              </w:rPr>
            </w:pPr>
          </w:p>
        </w:tc>
        <w:tc>
          <w:tcPr>
            <w:tcW w:w="4289" w:type="dxa"/>
            <w:shd w:val="clear" w:color="auto" w:fill="498CF1" w:themeFill="background2" w:themeFillShade="BF"/>
          </w:tcPr>
          <w:p w14:paraId="268E000E" w14:textId="6048331B" w:rsidR="00482B5B" w:rsidRPr="00970132" w:rsidRDefault="00482B5B" w:rsidP="002E4718">
            <w:pPr>
              <w:jc w:val="center"/>
              <w:rPr>
                <w:rFonts w:ascii="Arial" w:eastAsia="Times New Roman" w:hAnsi="Arial" w:cs="Arial"/>
                <w:b/>
                <w:color w:val="FFFFFF" w:themeColor="background1"/>
                <w:sz w:val="20"/>
                <w:szCs w:val="20"/>
                <w:lang w:eastAsia="en-CA"/>
              </w:rPr>
            </w:pPr>
            <w:r w:rsidRPr="00970132">
              <w:rPr>
                <w:rFonts w:ascii="Arial" w:eastAsia="Times New Roman" w:hAnsi="Arial" w:cs="Arial"/>
                <w:b/>
                <w:color w:val="FFFFFF" w:themeColor="background1"/>
                <w:sz w:val="20"/>
                <w:szCs w:val="20"/>
                <w:lang w:eastAsia="en-CA"/>
              </w:rPr>
              <w:t>DEFINITION</w:t>
            </w:r>
          </w:p>
        </w:tc>
        <w:tc>
          <w:tcPr>
            <w:tcW w:w="4924" w:type="dxa"/>
            <w:shd w:val="clear" w:color="auto" w:fill="498CF1" w:themeFill="background2" w:themeFillShade="BF"/>
          </w:tcPr>
          <w:p w14:paraId="30A4DE05" w14:textId="432BAB0C" w:rsidR="00482B5B" w:rsidRPr="00970132" w:rsidRDefault="00482B5B" w:rsidP="002E4718">
            <w:pPr>
              <w:jc w:val="center"/>
              <w:rPr>
                <w:rFonts w:ascii="Arial" w:eastAsia="Times New Roman" w:hAnsi="Arial" w:cs="Arial"/>
                <w:b/>
                <w:color w:val="FFFFFF" w:themeColor="background1"/>
                <w:sz w:val="20"/>
                <w:szCs w:val="20"/>
                <w:lang w:eastAsia="en-CA"/>
              </w:rPr>
            </w:pPr>
            <w:r w:rsidRPr="00970132">
              <w:rPr>
                <w:rFonts w:ascii="Arial" w:eastAsia="Times New Roman" w:hAnsi="Arial" w:cs="Arial"/>
                <w:b/>
                <w:color w:val="FFFFFF" w:themeColor="background1"/>
                <w:sz w:val="20"/>
                <w:szCs w:val="20"/>
                <w:lang w:eastAsia="en-CA"/>
              </w:rPr>
              <w:t>INDICATORS</w:t>
            </w:r>
          </w:p>
        </w:tc>
      </w:tr>
      <w:tr w:rsidR="00482B5B" w:rsidRPr="00F43726" w14:paraId="5EC701FF" w14:textId="77777777" w:rsidTr="002E4718">
        <w:trPr>
          <w:trHeight w:val="281"/>
        </w:trPr>
        <w:tc>
          <w:tcPr>
            <w:tcW w:w="1986" w:type="dxa"/>
            <w:tcBorders>
              <w:bottom w:val="single" w:sz="4" w:space="0" w:color="auto"/>
            </w:tcBorders>
            <w:shd w:val="clear" w:color="auto" w:fill="FF393C"/>
          </w:tcPr>
          <w:p w14:paraId="7FC5DA75" w14:textId="77777777" w:rsidR="00482B5B" w:rsidRPr="00F43726" w:rsidRDefault="00482B5B" w:rsidP="002E4718">
            <w:pPr>
              <w:rPr>
                <w:rStyle w:val="Strong"/>
                <w:rFonts w:ascii="Arial" w:hAnsi="Arial" w:cs="Arial"/>
                <w:sz w:val="20"/>
                <w:szCs w:val="20"/>
              </w:rPr>
            </w:pPr>
            <w:r w:rsidRPr="00F43726">
              <w:rPr>
                <w:rStyle w:val="Strong"/>
                <w:rFonts w:ascii="Arial" w:hAnsi="Arial" w:cs="Arial"/>
                <w:sz w:val="20"/>
                <w:szCs w:val="20"/>
              </w:rPr>
              <w:t>Teamwork</w:t>
            </w:r>
          </w:p>
          <w:p w14:paraId="645AB9A8" w14:textId="77777777" w:rsidR="00482B5B" w:rsidRPr="00F43726" w:rsidRDefault="00482B5B" w:rsidP="002E4718">
            <w:pPr>
              <w:rPr>
                <w:rFonts w:ascii="Arial" w:eastAsia="Times New Roman" w:hAnsi="Arial" w:cs="Arial"/>
                <w:sz w:val="20"/>
                <w:szCs w:val="20"/>
                <w:lang w:eastAsia="en-CA"/>
              </w:rPr>
            </w:pPr>
          </w:p>
        </w:tc>
        <w:tc>
          <w:tcPr>
            <w:tcW w:w="4289" w:type="dxa"/>
          </w:tcPr>
          <w:p w14:paraId="07914551" w14:textId="77777777" w:rsidR="00482B5B" w:rsidRPr="00F43726" w:rsidRDefault="00482B5B" w:rsidP="002E4718">
            <w:pPr>
              <w:rPr>
                <w:rFonts w:ascii="Arial" w:hAnsi="Arial" w:cs="Arial"/>
                <w:sz w:val="20"/>
                <w:szCs w:val="20"/>
              </w:rPr>
            </w:pPr>
            <w:r w:rsidRPr="00F43726">
              <w:rPr>
                <w:rFonts w:ascii="Arial" w:hAnsi="Arial" w:cs="Arial"/>
                <w:sz w:val="20"/>
                <w:szCs w:val="20"/>
              </w:rPr>
              <w:t xml:space="preserve">Working well with people is an absolute necessity. This is best accomplished with </w:t>
            </w:r>
            <w:r w:rsidRPr="00F43726">
              <w:rPr>
                <w:rFonts w:ascii="Arial" w:hAnsi="Arial" w:cs="Arial"/>
                <w:b/>
                <w:bCs/>
                <w:sz w:val="20"/>
                <w:szCs w:val="20"/>
              </w:rPr>
              <w:t xml:space="preserve">healthy debate </w:t>
            </w:r>
            <w:r w:rsidRPr="00F43726">
              <w:rPr>
                <w:rFonts w:ascii="Arial" w:hAnsi="Arial" w:cs="Arial"/>
                <w:sz w:val="20"/>
                <w:szCs w:val="20"/>
              </w:rPr>
              <w:t xml:space="preserve">and </w:t>
            </w:r>
            <w:r w:rsidRPr="00F43726">
              <w:rPr>
                <w:rFonts w:ascii="Arial" w:hAnsi="Arial" w:cs="Arial"/>
                <w:b/>
                <w:bCs/>
                <w:sz w:val="20"/>
                <w:szCs w:val="20"/>
              </w:rPr>
              <w:t xml:space="preserve">meaningful discussion </w:t>
            </w:r>
            <w:r w:rsidRPr="00F43726">
              <w:rPr>
                <w:rFonts w:ascii="Arial" w:hAnsi="Arial" w:cs="Arial"/>
                <w:sz w:val="20"/>
                <w:szCs w:val="20"/>
              </w:rPr>
              <w:t xml:space="preserve">to find the best conclusion and eventual decisions for forward progress. Teamwork and </w:t>
            </w:r>
            <w:r w:rsidRPr="00F43726">
              <w:rPr>
                <w:rFonts w:ascii="Arial" w:hAnsi="Arial" w:cs="Arial"/>
                <w:b/>
                <w:bCs/>
                <w:sz w:val="20"/>
                <w:szCs w:val="20"/>
              </w:rPr>
              <w:t xml:space="preserve">mutual respect </w:t>
            </w:r>
            <w:r w:rsidRPr="00F43726">
              <w:rPr>
                <w:rFonts w:ascii="Arial" w:hAnsi="Arial" w:cs="Arial"/>
                <w:sz w:val="20"/>
                <w:szCs w:val="20"/>
              </w:rPr>
              <w:t>for one another are essential to our success.</w:t>
            </w:r>
          </w:p>
          <w:p w14:paraId="6B1CDB63" w14:textId="77777777" w:rsidR="00482B5B" w:rsidRPr="00F43726" w:rsidRDefault="00482B5B" w:rsidP="002E4718">
            <w:pPr>
              <w:rPr>
                <w:rFonts w:ascii="Arial" w:eastAsia="Times New Roman" w:hAnsi="Arial" w:cs="Arial"/>
                <w:sz w:val="20"/>
                <w:szCs w:val="20"/>
                <w:lang w:eastAsia="en-CA"/>
              </w:rPr>
            </w:pPr>
          </w:p>
        </w:tc>
        <w:tc>
          <w:tcPr>
            <w:tcW w:w="4924" w:type="dxa"/>
          </w:tcPr>
          <w:p w14:paraId="4D195030" w14:textId="77777777" w:rsidR="00482B5B" w:rsidRPr="00F43726" w:rsidRDefault="00482B5B" w:rsidP="002E4718">
            <w:pPr>
              <w:pStyle w:val="ListParagraph"/>
              <w:numPr>
                <w:ilvl w:val="0"/>
                <w:numId w:val="16"/>
              </w:numPr>
              <w:rPr>
                <w:rFonts w:ascii="Arial" w:hAnsi="Arial" w:cs="Arial"/>
                <w:sz w:val="20"/>
                <w:szCs w:val="20"/>
              </w:rPr>
            </w:pPr>
            <w:r w:rsidRPr="00F43726">
              <w:rPr>
                <w:rFonts w:ascii="Arial" w:hAnsi="Arial" w:cs="Arial"/>
                <w:sz w:val="20"/>
                <w:szCs w:val="20"/>
              </w:rPr>
              <w:t>Meeting challenges together</w:t>
            </w:r>
          </w:p>
          <w:p w14:paraId="5F261894" w14:textId="77777777" w:rsidR="00482B5B" w:rsidRPr="00F43726" w:rsidRDefault="00482B5B" w:rsidP="002E4718">
            <w:pPr>
              <w:widowControl w:val="0"/>
              <w:numPr>
                <w:ilvl w:val="0"/>
                <w:numId w:val="16"/>
              </w:numPr>
              <w:autoSpaceDE w:val="0"/>
              <w:autoSpaceDN w:val="0"/>
              <w:rPr>
                <w:rFonts w:ascii="Arial" w:hAnsi="Arial" w:cs="Arial"/>
                <w:sz w:val="20"/>
                <w:szCs w:val="20"/>
              </w:rPr>
            </w:pPr>
            <w:r w:rsidRPr="00F43726">
              <w:rPr>
                <w:rFonts w:ascii="Arial" w:hAnsi="Arial" w:cs="Arial"/>
                <w:sz w:val="20"/>
                <w:szCs w:val="20"/>
              </w:rPr>
              <w:t>Generation of ideas</w:t>
            </w:r>
          </w:p>
          <w:p w14:paraId="5389C91F" w14:textId="77777777" w:rsidR="00482B5B" w:rsidRPr="00F43726" w:rsidRDefault="00482B5B" w:rsidP="002E4718">
            <w:pPr>
              <w:widowControl w:val="0"/>
              <w:numPr>
                <w:ilvl w:val="0"/>
                <w:numId w:val="16"/>
              </w:numPr>
              <w:autoSpaceDE w:val="0"/>
              <w:autoSpaceDN w:val="0"/>
              <w:rPr>
                <w:rFonts w:ascii="Arial" w:hAnsi="Arial" w:cs="Arial"/>
                <w:sz w:val="20"/>
                <w:szCs w:val="20"/>
              </w:rPr>
            </w:pPr>
            <w:r w:rsidRPr="00F43726">
              <w:rPr>
                <w:rFonts w:ascii="Arial" w:hAnsi="Arial" w:cs="Arial"/>
                <w:sz w:val="20"/>
                <w:szCs w:val="20"/>
              </w:rPr>
              <w:t>Working together</w:t>
            </w:r>
          </w:p>
          <w:p w14:paraId="67F57E8E" w14:textId="77777777" w:rsidR="00482B5B" w:rsidRPr="00F43726" w:rsidRDefault="00482B5B" w:rsidP="002E4718">
            <w:pPr>
              <w:widowControl w:val="0"/>
              <w:numPr>
                <w:ilvl w:val="0"/>
                <w:numId w:val="16"/>
              </w:numPr>
              <w:autoSpaceDE w:val="0"/>
              <w:autoSpaceDN w:val="0"/>
              <w:rPr>
                <w:rFonts w:ascii="Arial" w:hAnsi="Arial" w:cs="Arial"/>
                <w:sz w:val="20"/>
                <w:szCs w:val="20"/>
              </w:rPr>
            </w:pPr>
            <w:r w:rsidRPr="00F43726">
              <w:rPr>
                <w:rFonts w:ascii="Arial" w:hAnsi="Arial" w:cs="Arial"/>
                <w:sz w:val="20"/>
                <w:szCs w:val="20"/>
              </w:rPr>
              <w:t>Common goals</w:t>
            </w:r>
          </w:p>
          <w:p w14:paraId="5004F4B0" w14:textId="77777777" w:rsidR="00482B5B" w:rsidRPr="00F43726" w:rsidRDefault="00482B5B" w:rsidP="002E4718">
            <w:pPr>
              <w:widowControl w:val="0"/>
              <w:numPr>
                <w:ilvl w:val="0"/>
                <w:numId w:val="16"/>
              </w:numPr>
              <w:autoSpaceDE w:val="0"/>
              <w:autoSpaceDN w:val="0"/>
              <w:rPr>
                <w:rFonts w:ascii="Arial" w:hAnsi="Arial" w:cs="Arial"/>
                <w:sz w:val="20"/>
                <w:szCs w:val="20"/>
              </w:rPr>
            </w:pPr>
            <w:r w:rsidRPr="00F43726">
              <w:rPr>
                <w:rFonts w:ascii="Arial" w:hAnsi="Arial" w:cs="Arial"/>
                <w:sz w:val="20"/>
                <w:szCs w:val="20"/>
              </w:rPr>
              <w:t>Taking advantage of skillsets</w:t>
            </w:r>
          </w:p>
          <w:p w14:paraId="692BDB60" w14:textId="77777777" w:rsidR="00482B5B" w:rsidRPr="00F43726" w:rsidRDefault="00482B5B" w:rsidP="002E4718">
            <w:pPr>
              <w:widowControl w:val="0"/>
              <w:numPr>
                <w:ilvl w:val="0"/>
                <w:numId w:val="16"/>
              </w:numPr>
              <w:autoSpaceDE w:val="0"/>
              <w:autoSpaceDN w:val="0"/>
              <w:rPr>
                <w:rFonts w:ascii="Arial" w:hAnsi="Arial" w:cs="Arial"/>
                <w:sz w:val="20"/>
                <w:szCs w:val="20"/>
              </w:rPr>
            </w:pPr>
            <w:r w:rsidRPr="00F43726">
              <w:rPr>
                <w:rFonts w:ascii="Arial" w:hAnsi="Arial" w:cs="Arial"/>
                <w:sz w:val="20"/>
                <w:szCs w:val="20"/>
              </w:rPr>
              <w:t>Valuing opinions</w:t>
            </w:r>
          </w:p>
          <w:p w14:paraId="528BF11A" w14:textId="77777777" w:rsidR="00482B5B" w:rsidRPr="00F43726" w:rsidRDefault="00482B5B" w:rsidP="002E4718">
            <w:pPr>
              <w:widowControl w:val="0"/>
              <w:numPr>
                <w:ilvl w:val="0"/>
                <w:numId w:val="16"/>
              </w:numPr>
              <w:autoSpaceDE w:val="0"/>
              <w:autoSpaceDN w:val="0"/>
              <w:rPr>
                <w:rFonts w:ascii="Arial" w:hAnsi="Arial" w:cs="Arial"/>
                <w:sz w:val="20"/>
                <w:szCs w:val="20"/>
              </w:rPr>
            </w:pPr>
            <w:r w:rsidRPr="00F43726">
              <w:rPr>
                <w:rFonts w:ascii="Arial" w:hAnsi="Arial" w:cs="Arial"/>
                <w:sz w:val="20"/>
                <w:szCs w:val="20"/>
              </w:rPr>
              <w:t>Trust/Confidence in each other</w:t>
            </w:r>
          </w:p>
          <w:p w14:paraId="5DAD5C9E" w14:textId="77777777" w:rsidR="00482B5B" w:rsidRPr="00F43726" w:rsidRDefault="00482B5B" w:rsidP="002E4718">
            <w:pPr>
              <w:widowControl w:val="0"/>
              <w:numPr>
                <w:ilvl w:val="0"/>
                <w:numId w:val="16"/>
              </w:numPr>
              <w:autoSpaceDE w:val="0"/>
              <w:autoSpaceDN w:val="0"/>
              <w:rPr>
                <w:rFonts w:ascii="Arial" w:hAnsi="Arial" w:cs="Arial"/>
                <w:sz w:val="20"/>
                <w:szCs w:val="20"/>
              </w:rPr>
            </w:pPr>
            <w:r w:rsidRPr="00F43726">
              <w:rPr>
                <w:rFonts w:ascii="Arial" w:hAnsi="Arial" w:cs="Arial"/>
                <w:sz w:val="20"/>
                <w:szCs w:val="20"/>
              </w:rPr>
              <w:t>Co-creating RESULTS</w:t>
            </w:r>
          </w:p>
        </w:tc>
      </w:tr>
      <w:tr w:rsidR="00482B5B" w:rsidRPr="00F43726" w14:paraId="2432AB1E" w14:textId="77777777" w:rsidTr="002E4718">
        <w:tc>
          <w:tcPr>
            <w:tcW w:w="1986" w:type="dxa"/>
            <w:tcBorders>
              <w:bottom w:val="single" w:sz="4" w:space="0" w:color="auto"/>
            </w:tcBorders>
            <w:shd w:val="clear" w:color="auto" w:fill="BFBFBF" w:themeFill="background1" w:themeFillShade="BF"/>
          </w:tcPr>
          <w:p w14:paraId="13A4835C" w14:textId="77777777" w:rsidR="00482B5B" w:rsidRPr="00F43726" w:rsidRDefault="00482B5B" w:rsidP="002E4718">
            <w:pPr>
              <w:rPr>
                <w:rFonts w:ascii="Arial" w:eastAsia="Times New Roman" w:hAnsi="Arial" w:cs="Arial"/>
                <w:sz w:val="20"/>
                <w:szCs w:val="20"/>
                <w:lang w:eastAsia="en-CA"/>
              </w:rPr>
            </w:pPr>
            <w:r w:rsidRPr="00F43726">
              <w:rPr>
                <w:rStyle w:val="Strong"/>
                <w:rFonts w:ascii="Arial" w:hAnsi="Arial" w:cs="Arial"/>
                <w:sz w:val="20"/>
                <w:szCs w:val="20"/>
              </w:rPr>
              <w:t>Accountability</w:t>
            </w:r>
          </w:p>
        </w:tc>
        <w:tc>
          <w:tcPr>
            <w:tcW w:w="4289" w:type="dxa"/>
          </w:tcPr>
          <w:p w14:paraId="29500D3B" w14:textId="77777777" w:rsidR="00482B5B" w:rsidRPr="00F43726" w:rsidRDefault="00482B5B" w:rsidP="002E4718">
            <w:pPr>
              <w:rPr>
                <w:rFonts w:ascii="Arial" w:hAnsi="Arial" w:cs="Arial"/>
                <w:sz w:val="20"/>
                <w:szCs w:val="20"/>
              </w:rPr>
            </w:pPr>
            <w:r w:rsidRPr="00F43726">
              <w:rPr>
                <w:rFonts w:ascii="Arial" w:hAnsi="Arial" w:cs="Arial"/>
                <w:sz w:val="20"/>
                <w:szCs w:val="20"/>
              </w:rPr>
              <w:t xml:space="preserve">At the core of accountability is </w:t>
            </w:r>
            <w:r w:rsidRPr="00F43726">
              <w:rPr>
                <w:rFonts w:ascii="Arial" w:hAnsi="Arial" w:cs="Arial"/>
                <w:b/>
                <w:bCs/>
                <w:sz w:val="20"/>
                <w:szCs w:val="20"/>
              </w:rPr>
              <w:t xml:space="preserve">reliability </w:t>
            </w:r>
            <w:r w:rsidRPr="00F43726">
              <w:rPr>
                <w:rFonts w:ascii="Arial" w:hAnsi="Arial" w:cs="Arial"/>
                <w:sz w:val="20"/>
                <w:szCs w:val="20"/>
              </w:rPr>
              <w:t xml:space="preserve">and </w:t>
            </w:r>
            <w:r w:rsidRPr="00F43726">
              <w:rPr>
                <w:rFonts w:ascii="Arial" w:hAnsi="Arial" w:cs="Arial"/>
                <w:b/>
                <w:bCs/>
                <w:sz w:val="20"/>
                <w:szCs w:val="20"/>
              </w:rPr>
              <w:t>personal responsibility</w:t>
            </w:r>
            <w:r w:rsidRPr="00F43726">
              <w:rPr>
                <w:rFonts w:ascii="Arial" w:hAnsi="Arial" w:cs="Arial"/>
                <w:sz w:val="20"/>
                <w:szCs w:val="20"/>
              </w:rPr>
              <w:t xml:space="preserve">. Therefore, we value the ability of our staff and organization to </w:t>
            </w:r>
            <w:r w:rsidRPr="00F43726">
              <w:rPr>
                <w:rFonts w:ascii="Arial" w:hAnsi="Arial" w:cs="Arial"/>
                <w:b/>
                <w:bCs/>
                <w:sz w:val="20"/>
                <w:szCs w:val="20"/>
              </w:rPr>
              <w:t xml:space="preserve">work diligently </w:t>
            </w:r>
            <w:r w:rsidRPr="00F43726">
              <w:rPr>
                <w:rFonts w:ascii="Arial" w:hAnsi="Arial" w:cs="Arial"/>
                <w:sz w:val="20"/>
                <w:szCs w:val="20"/>
              </w:rPr>
              <w:t xml:space="preserve">and </w:t>
            </w:r>
            <w:r w:rsidRPr="00F43726">
              <w:rPr>
                <w:rFonts w:ascii="Arial" w:hAnsi="Arial" w:cs="Arial"/>
                <w:b/>
                <w:bCs/>
                <w:sz w:val="20"/>
                <w:szCs w:val="20"/>
              </w:rPr>
              <w:t>honor our commitments</w:t>
            </w:r>
            <w:r w:rsidRPr="00F43726">
              <w:rPr>
                <w:rFonts w:ascii="Arial" w:hAnsi="Arial" w:cs="Arial"/>
                <w:sz w:val="20"/>
                <w:szCs w:val="20"/>
              </w:rPr>
              <w:t xml:space="preserve">.  We will also take responsibility for our work and promptly </w:t>
            </w:r>
            <w:r w:rsidRPr="00F43726">
              <w:rPr>
                <w:rFonts w:ascii="Arial" w:hAnsi="Arial" w:cs="Arial"/>
                <w:b/>
                <w:bCs/>
                <w:sz w:val="20"/>
                <w:szCs w:val="20"/>
              </w:rPr>
              <w:t xml:space="preserve">correct mistakes </w:t>
            </w:r>
            <w:r w:rsidRPr="00F43726">
              <w:rPr>
                <w:rFonts w:ascii="Arial" w:hAnsi="Arial" w:cs="Arial"/>
                <w:sz w:val="20"/>
                <w:szCs w:val="20"/>
              </w:rPr>
              <w:t>to the greatest extent possible.</w:t>
            </w:r>
          </w:p>
        </w:tc>
        <w:tc>
          <w:tcPr>
            <w:tcW w:w="4924" w:type="dxa"/>
          </w:tcPr>
          <w:p w14:paraId="7F185BBC" w14:textId="77777777" w:rsidR="00482B5B" w:rsidRPr="00F43726" w:rsidRDefault="00482B5B" w:rsidP="002E4718">
            <w:pPr>
              <w:pStyle w:val="ListParagraph"/>
              <w:numPr>
                <w:ilvl w:val="0"/>
                <w:numId w:val="22"/>
              </w:numPr>
              <w:rPr>
                <w:rFonts w:ascii="Arial" w:hAnsi="Arial" w:cs="Arial"/>
                <w:sz w:val="20"/>
                <w:szCs w:val="20"/>
              </w:rPr>
            </w:pPr>
            <w:r w:rsidRPr="00F43726">
              <w:rPr>
                <w:rFonts w:ascii="Arial" w:hAnsi="Arial" w:cs="Arial"/>
                <w:sz w:val="20"/>
                <w:szCs w:val="20"/>
              </w:rPr>
              <w:t>Getting things done</w:t>
            </w:r>
          </w:p>
          <w:p w14:paraId="64842A30" w14:textId="77777777" w:rsidR="00482B5B" w:rsidRPr="00F43726" w:rsidRDefault="00482B5B" w:rsidP="002E4718">
            <w:pPr>
              <w:widowControl w:val="0"/>
              <w:numPr>
                <w:ilvl w:val="0"/>
                <w:numId w:val="17"/>
              </w:numPr>
              <w:autoSpaceDE w:val="0"/>
              <w:autoSpaceDN w:val="0"/>
              <w:rPr>
                <w:rFonts w:ascii="Arial" w:hAnsi="Arial" w:cs="Arial"/>
                <w:sz w:val="20"/>
                <w:szCs w:val="20"/>
              </w:rPr>
            </w:pPr>
            <w:r w:rsidRPr="00F43726">
              <w:rPr>
                <w:rFonts w:ascii="Arial" w:hAnsi="Arial" w:cs="Arial"/>
                <w:sz w:val="20"/>
                <w:szCs w:val="20"/>
              </w:rPr>
              <w:t>Productive</w:t>
            </w:r>
          </w:p>
          <w:p w14:paraId="3D536D0C" w14:textId="77777777" w:rsidR="00482B5B" w:rsidRPr="00F43726" w:rsidRDefault="00482B5B" w:rsidP="002E4718">
            <w:pPr>
              <w:widowControl w:val="0"/>
              <w:numPr>
                <w:ilvl w:val="0"/>
                <w:numId w:val="17"/>
              </w:numPr>
              <w:autoSpaceDE w:val="0"/>
              <w:autoSpaceDN w:val="0"/>
              <w:rPr>
                <w:rFonts w:ascii="Arial" w:hAnsi="Arial" w:cs="Arial"/>
                <w:sz w:val="20"/>
                <w:szCs w:val="20"/>
              </w:rPr>
            </w:pPr>
            <w:r w:rsidRPr="00F43726">
              <w:rPr>
                <w:rFonts w:ascii="Arial" w:hAnsi="Arial" w:cs="Arial"/>
                <w:sz w:val="20"/>
                <w:szCs w:val="20"/>
              </w:rPr>
              <w:t>Doing what you’re supposed to do</w:t>
            </w:r>
          </w:p>
          <w:p w14:paraId="448B37A1" w14:textId="77777777" w:rsidR="00482B5B" w:rsidRPr="00F43726" w:rsidRDefault="00482B5B" w:rsidP="002E4718">
            <w:pPr>
              <w:widowControl w:val="0"/>
              <w:numPr>
                <w:ilvl w:val="0"/>
                <w:numId w:val="17"/>
              </w:numPr>
              <w:autoSpaceDE w:val="0"/>
              <w:autoSpaceDN w:val="0"/>
              <w:rPr>
                <w:rFonts w:ascii="Arial" w:hAnsi="Arial" w:cs="Arial"/>
                <w:sz w:val="20"/>
                <w:szCs w:val="20"/>
              </w:rPr>
            </w:pPr>
            <w:r w:rsidRPr="00F43726">
              <w:rPr>
                <w:rFonts w:ascii="Arial" w:hAnsi="Arial" w:cs="Arial"/>
                <w:sz w:val="20"/>
                <w:szCs w:val="20"/>
              </w:rPr>
              <w:t>Dependable</w:t>
            </w:r>
          </w:p>
          <w:p w14:paraId="2BE20643" w14:textId="77777777" w:rsidR="00482B5B" w:rsidRPr="00F43726" w:rsidRDefault="00482B5B" w:rsidP="002E4718">
            <w:pPr>
              <w:widowControl w:val="0"/>
              <w:numPr>
                <w:ilvl w:val="0"/>
                <w:numId w:val="17"/>
              </w:numPr>
              <w:autoSpaceDE w:val="0"/>
              <w:autoSpaceDN w:val="0"/>
              <w:rPr>
                <w:rFonts w:ascii="Arial" w:hAnsi="Arial" w:cs="Arial"/>
                <w:sz w:val="20"/>
                <w:szCs w:val="20"/>
              </w:rPr>
            </w:pPr>
            <w:r w:rsidRPr="00F43726">
              <w:rPr>
                <w:rFonts w:ascii="Arial" w:hAnsi="Arial" w:cs="Arial"/>
                <w:sz w:val="20"/>
                <w:szCs w:val="20"/>
              </w:rPr>
              <w:t>Responsibility for your actions</w:t>
            </w:r>
          </w:p>
          <w:p w14:paraId="19170BF6" w14:textId="77777777" w:rsidR="00482B5B" w:rsidRPr="00F43726" w:rsidRDefault="00482B5B" w:rsidP="002E4718">
            <w:pPr>
              <w:widowControl w:val="0"/>
              <w:numPr>
                <w:ilvl w:val="0"/>
                <w:numId w:val="17"/>
              </w:numPr>
              <w:autoSpaceDE w:val="0"/>
              <w:autoSpaceDN w:val="0"/>
              <w:rPr>
                <w:rFonts w:ascii="Arial" w:hAnsi="Arial" w:cs="Arial"/>
                <w:sz w:val="20"/>
                <w:szCs w:val="20"/>
              </w:rPr>
            </w:pPr>
            <w:r w:rsidRPr="00F43726">
              <w:rPr>
                <w:rFonts w:ascii="Arial" w:hAnsi="Arial" w:cs="Arial"/>
                <w:sz w:val="20"/>
                <w:szCs w:val="20"/>
              </w:rPr>
              <w:t>Positive contribution to outcomes</w:t>
            </w:r>
          </w:p>
        </w:tc>
      </w:tr>
      <w:tr w:rsidR="00482B5B" w:rsidRPr="00F43726" w14:paraId="6CC88535" w14:textId="77777777" w:rsidTr="002E4718">
        <w:tc>
          <w:tcPr>
            <w:tcW w:w="1986" w:type="dxa"/>
            <w:shd w:val="clear" w:color="auto" w:fill="FFF32F"/>
          </w:tcPr>
          <w:p w14:paraId="46DB7411" w14:textId="77777777" w:rsidR="00482B5B" w:rsidRPr="00F43726" w:rsidRDefault="00482B5B" w:rsidP="002E4718">
            <w:pPr>
              <w:rPr>
                <w:rStyle w:val="Strong"/>
                <w:rFonts w:ascii="Arial" w:hAnsi="Arial" w:cs="Arial"/>
                <w:sz w:val="20"/>
                <w:szCs w:val="20"/>
              </w:rPr>
            </w:pPr>
            <w:r w:rsidRPr="00F43726">
              <w:rPr>
                <w:rStyle w:val="Strong"/>
                <w:rFonts w:ascii="Arial" w:hAnsi="Arial" w:cs="Arial"/>
                <w:sz w:val="20"/>
                <w:szCs w:val="20"/>
              </w:rPr>
              <w:t>Integrity</w:t>
            </w:r>
          </w:p>
          <w:p w14:paraId="6C0085AB" w14:textId="77777777" w:rsidR="00482B5B" w:rsidRPr="00F43726" w:rsidRDefault="00482B5B" w:rsidP="002E4718">
            <w:pPr>
              <w:rPr>
                <w:rFonts w:ascii="Arial" w:eastAsia="Times New Roman" w:hAnsi="Arial" w:cs="Arial"/>
                <w:sz w:val="20"/>
                <w:szCs w:val="20"/>
                <w:lang w:eastAsia="en-CA"/>
              </w:rPr>
            </w:pPr>
          </w:p>
        </w:tc>
        <w:tc>
          <w:tcPr>
            <w:tcW w:w="4289" w:type="dxa"/>
          </w:tcPr>
          <w:p w14:paraId="6B14D4A0" w14:textId="77777777" w:rsidR="00482B5B" w:rsidRPr="00F43726" w:rsidRDefault="00482B5B" w:rsidP="002E4718">
            <w:pPr>
              <w:rPr>
                <w:rFonts w:ascii="Arial" w:hAnsi="Arial" w:cs="Arial"/>
                <w:sz w:val="20"/>
                <w:szCs w:val="20"/>
              </w:rPr>
            </w:pPr>
            <w:r w:rsidRPr="00F43726">
              <w:rPr>
                <w:rFonts w:ascii="Arial" w:hAnsi="Arial" w:cs="Arial"/>
                <w:sz w:val="20"/>
                <w:szCs w:val="20"/>
              </w:rPr>
              <w:t xml:space="preserve">Integrity is the quality of being honest and having strong moral principles. Integrity comes in many forms, but the most important traits that we expect here are </w:t>
            </w:r>
            <w:r w:rsidRPr="00F43726">
              <w:rPr>
                <w:rFonts w:ascii="Arial" w:hAnsi="Arial" w:cs="Arial"/>
                <w:b/>
                <w:bCs/>
                <w:sz w:val="20"/>
                <w:szCs w:val="20"/>
              </w:rPr>
              <w:t>dependability</w:t>
            </w:r>
            <w:r w:rsidRPr="00F43726">
              <w:rPr>
                <w:rFonts w:ascii="Arial" w:hAnsi="Arial" w:cs="Arial"/>
                <w:sz w:val="20"/>
                <w:szCs w:val="20"/>
              </w:rPr>
              <w:t xml:space="preserve">, </w:t>
            </w:r>
            <w:r w:rsidRPr="00F43726">
              <w:rPr>
                <w:rFonts w:ascii="Arial" w:hAnsi="Arial" w:cs="Arial"/>
                <w:b/>
                <w:bCs/>
                <w:sz w:val="20"/>
                <w:szCs w:val="20"/>
              </w:rPr>
              <w:lastRenderedPageBreak/>
              <w:t>honesty</w:t>
            </w:r>
            <w:r w:rsidRPr="00F43726">
              <w:rPr>
                <w:rFonts w:ascii="Arial" w:hAnsi="Arial" w:cs="Arial"/>
                <w:sz w:val="20"/>
                <w:szCs w:val="20"/>
              </w:rPr>
              <w:t xml:space="preserve">, </w:t>
            </w:r>
            <w:r w:rsidRPr="00F43726">
              <w:rPr>
                <w:rFonts w:ascii="Arial" w:hAnsi="Arial" w:cs="Arial"/>
                <w:b/>
                <w:bCs/>
                <w:sz w:val="20"/>
                <w:szCs w:val="20"/>
              </w:rPr>
              <w:t>trustworthiness</w:t>
            </w:r>
            <w:r w:rsidRPr="00F43726">
              <w:rPr>
                <w:rFonts w:ascii="Arial" w:hAnsi="Arial" w:cs="Arial"/>
                <w:sz w:val="20"/>
                <w:szCs w:val="20"/>
              </w:rPr>
              <w:t xml:space="preserve">, </w:t>
            </w:r>
            <w:r w:rsidRPr="00F43726">
              <w:rPr>
                <w:rFonts w:ascii="Arial" w:hAnsi="Arial" w:cs="Arial"/>
                <w:b/>
                <w:bCs/>
                <w:sz w:val="20"/>
                <w:szCs w:val="20"/>
              </w:rPr>
              <w:t>respect</w:t>
            </w:r>
            <w:r w:rsidRPr="00F43726">
              <w:rPr>
                <w:rFonts w:ascii="Arial" w:hAnsi="Arial" w:cs="Arial"/>
                <w:sz w:val="20"/>
                <w:szCs w:val="20"/>
              </w:rPr>
              <w:t xml:space="preserve">, </w:t>
            </w:r>
            <w:r w:rsidRPr="00F43726">
              <w:rPr>
                <w:rFonts w:ascii="Arial" w:hAnsi="Arial" w:cs="Arial"/>
                <w:b/>
                <w:bCs/>
                <w:sz w:val="20"/>
                <w:szCs w:val="20"/>
              </w:rPr>
              <w:t>loyalty</w:t>
            </w:r>
            <w:r w:rsidRPr="00F43726">
              <w:rPr>
                <w:rFonts w:ascii="Arial" w:hAnsi="Arial" w:cs="Arial"/>
                <w:sz w:val="20"/>
                <w:szCs w:val="20"/>
              </w:rPr>
              <w:t xml:space="preserve"> and </w:t>
            </w:r>
            <w:r w:rsidRPr="00F43726">
              <w:rPr>
                <w:rFonts w:ascii="Arial" w:hAnsi="Arial" w:cs="Arial"/>
                <w:b/>
                <w:bCs/>
                <w:sz w:val="20"/>
                <w:szCs w:val="20"/>
              </w:rPr>
              <w:t>good judgement</w:t>
            </w:r>
            <w:r w:rsidRPr="00F43726">
              <w:rPr>
                <w:rFonts w:ascii="Arial" w:hAnsi="Arial" w:cs="Arial"/>
                <w:sz w:val="20"/>
                <w:szCs w:val="20"/>
              </w:rPr>
              <w:t>.</w:t>
            </w:r>
          </w:p>
        </w:tc>
        <w:tc>
          <w:tcPr>
            <w:tcW w:w="4924" w:type="dxa"/>
          </w:tcPr>
          <w:p w14:paraId="192DE05C" w14:textId="77777777" w:rsidR="00482B5B" w:rsidRPr="00F43726" w:rsidRDefault="00482B5B" w:rsidP="002E4718">
            <w:pPr>
              <w:pStyle w:val="ListParagraph"/>
              <w:numPr>
                <w:ilvl w:val="0"/>
                <w:numId w:val="23"/>
              </w:numPr>
              <w:rPr>
                <w:rFonts w:ascii="Arial" w:hAnsi="Arial" w:cs="Arial"/>
                <w:sz w:val="20"/>
                <w:szCs w:val="20"/>
              </w:rPr>
            </w:pPr>
            <w:r w:rsidRPr="00F43726">
              <w:rPr>
                <w:rFonts w:ascii="Arial" w:hAnsi="Arial" w:cs="Arial"/>
                <w:sz w:val="20"/>
                <w:szCs w:val="20"/>
              </w:rPr>
              <w:lastRenderedPageBreak/>
              <w:t>Doing the right thing when no one is watching</w:t>
            </w:r>
          </w:p>
          <w:p w14:paraId="1004E1FF" w14:textId="77777777" w:rsidR="00482B5B" w:rsidRPr="00F43726" w:rsidRDefault="00482B5B" w:rsidP="002E4718">
            <w:pPr>
              <w:widowControl w:val="0"/>
              <w:numPr>
                <w:ilvl w:val="0"/>
                <w:numId w:val="18"/>
              </w:numPr>
              <w:autoSpaceDE w:val="0"/>
              <w:autoSpaceDN w:val="0"/>
              <w:rPr>
                <w:rFonts w:ascii="Arial" w:hAnsi="Arial" w:cs="Arial"/>
                <w:sz w:val="20"/>
                <w:szCs w:val="20"/>
              </w:rPr>
            </w:pPr>
            <w:r w:rsidRPr="00F43726">
              <w:rPr>
                <w:rFonts w:ascii="Arial" w:hAnsi="Arial" w:cs="Arial"/>
                <w:sz w:val="20"/>
                <w:szCs w:val="20"/>
              </w:rPr>
              <w:t>Honesty</w:t>
            </w:r>
          </w:p>
          <w:p w14:paraId="265EAC6F" w14:textId="77777777" w:rsidR="00482B5B" w:rsidRPr="00F43726" w:rsidRDefault="00482B5B" w:rsidP="002E4718">
            <w:pPr>
              <w:widowControl w:val="0"/>
              <w:numPr>
                <w:ilvl w:val="0"/>
                <w:numId w:val="18"/>
              </w:numPr>
              <w:autoSpaceDE w:val="0"/>
              <w:autoSpaceDN w:val="0"/>
              <w:rPr>
                <w:rFonts w:ascii="Arial" w:hAnsi="Arial" w:cs="Arial"/>
                <w:sz w:val="20"/>
                <w:szCs w:val="20"/>
              </w:rPr>
            </w:pPr>
            <w:r w:rsidRPr="00F43726">
              <w:rPr>
                <w:rFonts w:ascii="Arial" w:hAnsi="Arial" w:cs="Arial"/>
                <w:sz w:val="20"/>
                <w:szCs w:val="20"/>
              </w:rPr>
              <w:t>Trustworthy</w:t>
            </w:r>
          </w:p>
          <w:p w14:paraId="1909EC07" w14:textId="77777777" w:rsidR="00482B5B" w:rsidRPr="00F43726" w:rsidRDefault="00482B5B" w:rsidP="002E4718">
            <w:pPr>
              <w:widowControl w:val="0"/>
              <w:numPr>
                <w:ilvl w:val="0"/>
                <w:numId w:val="18"/>
              </w:numPr>
              <w:autoSpaceDE w:val="0"/>
              <w:autoSpaceDN w:val="0"/>
              <w:rPr>
                <w:rFonts w:ascii="Arial" w:hAnsi="Arial" w:cs="Arial"/>
                <w:sz w:val="20"/>
                <w:szCs w:val="20"/>
              </w:rPr>
            </w:pPr>
            <w:r w:rsidRPr="00F43726">
              <w:rPr>
                <w:rFonts w:ascii="Arial" w:hAnsi="Arial" w:cs="Arial"/>
                <w:sz w:val="20"/>
                <w:szCs w:val="20"/>
              </w:rPr>
              <w:t>Respect</w:t>
            </w:r>
          </w:p>
          <w:p w14:paraId="2CB089E2" w14:textId="77777777" w:rsidR="00482B5B" w:rsidRPr="00F43726" w:rsidRDefault="00482B5B" w:rsidP="002E4718">
            <w:pPr>
              <w:widowControl w:val="0"/>
              <w:numPr>
                <w:ilvl w:val="0"/>
                <w:numId w:val="18"/>
              </w:numPr>
              <w:autoSpaceDE w:val="0"/>
              <w:autoSpaceDN w:val="0"/>
              <w:rPr>
                <w:rFonts w:ascii="Arial" w:hAnsi="Arial" w:cs="Arial"/>
                <w:sz w:val="20"/>
                <w:szCs w:val="20"/>
              </w:rPr>
            </w:pPr>
            <w:r w:rsidRPr="00F43726">
              <w:rPr>
                <w:rFonts w:ascii="Arial" w:hAnsi="Arial" w:cs="Arial"/>
                <w:sz w:val="20"/>
                <w:szCs w:val="20"/>
              </w:rPr>
              <w:lastRenderedPageBreak/>
              <w:t>Genuineness</w:t>
            </w:r>
          </w:p>
          <w:p w14:paraId="0BA66591" w14:textId="77777777" w:rsidR="00482B5B" w:rsidRPr="00F43726" w:rsidRDefault="00482B5B" w:rsidP="002E4718">
            <w:pPr>
              <w:widowControl w:val="0"/>
              <w:numPr>
                <w:ilvl w:val="0"/>
                <w:numId w:val="18"/>
              </w:numPr>
              <w:autoSpaceDE w:val="0"/>
              <w:autoSpaceDN w:val="0"/>
              <w:rPr>
                <w:rFonts w:ascii="Arial" w:hAnsi="Arial" w:cs="Arial"/>
                <w:sz w:val="20"/>
                <w:szCs w:val="20"/>
              </w:rPr>
            </w:pPr>
            <w:r w:rsidRPr="00F43726">
              <w:rPr>
                <w:rFonts w:ascii="Arial" w:hAnsi="Arial" w:cs="Arial"/>
                <w:sz w:val="20"/>
                <w:szCs w:val="20"/>
              </w:rPr>
              <w:t>Truthfulness (with yourself &amp; others)</w:t>
            </w:r>
          </w:p>
          <w:p w14:paraId="09932393" w14:textId="77777777" w:rsidR="00482B5B" w:rsidRPr="00F43726" w:rsidRDefault="00482B5B" w:rsidP="002E4718">
            <w:pPr>
              <w:widowControl w:val="0"/>
              <w:numPr>
                <w:ilvl w:val="0"/>
                <w:numId w:val="18"/>
              </w:numPr>
              <w:autoSpaceDE w:val="0"/>
              <w:autoSpaceDN w:val="0"/>
              <w:rPr>
                <w:rFonts w:ascii="Arial" w:hAnsi="Arial" w:cs="Arial"/>
                <w:sz w:val="20"/>
                <w:szCs w:val="20"/>
              </w:rPr>
            </w:pPr>
            <w:r w:rsidRPr="00F43726">
              <w:rPr>
                <w:rFonts w:ascii="Arial" w:hAnsi="Arial" w:cs="Arial"/>
                <w:sz w:val="20"/>
                <w:szCs w:val="20"/>
              </w:rPr>
              <w:t>Transparency</w:t>
            </w:r>
          </w:p>
        </w:tc>
      </w:tr>
    </w:tbl>
    <w:p w14:paraId="5EEEC68E" w14:textId="77777777" w:rsidR="00482B5B" w:rsidRPr="00F43726" w:rsidRDefault="00482B5B" w:rsidP="00482B5B">
      <w:pPr>
        <w:rPr>
          <w:rFonts w:ascii="Arial" w:eastAsia="Times New Roman" w:hAnsi="Arial" w:cs="Arial"/>
          <w:lang w:eastAsia="en-CA"/>
        </w:rPr>
      </w:pPr>
    </w:p>
    <w:tbl>
      <w:tblPr>
        <w:tblStyle w:val="TableGrid"/>
        <w:tblpPr w:leftFromText="180" w:rightFromText="180" w:vertAnchor="text" w:horzAnchor="margin" w:tblpXSpec="center" w:tblpY="-33"/>
        <w:tblW w:w="11199" w:type="dxa"/>
        <w:tblLook w:val="04A0" w:firstRow="1" w:lastRow="0" w:firstColumn="1" w:lastColumn="0" w:noHBand="0" w:noVBand="1"/>
      </w:tblPr>
      <w:tblGrid>
        <w:gridCol w:w="1979"/>
        <w:gridCol w:w="4307"/>
        <w:gridCol w:w="4913"/>
      </w:tblGrid>
      <w:tr w:rsidR="002E4718" w:rsidRPr="00F43726" w14:paraId="127C88F5" w14:textId="77777777" w:rsidTr="002E4718">
        <w:tc>
          <w:tcPr>
            <w:tcW w:w="1979" w:type="dxa"/>
            <w:tcBorders>
              <w:bottom w:val="single" w:sz="4" w:space="0" w:color="auto"/>
            </w:tcBorders>
            <w:shd w:val="clear" w:color="auto" w:fill="1D83F0"/>
          </w:tcPr>
          <w:p w14:paraId="48C33010" w14:textId="77777777" w:rsidR="002E4718" w:rsidRPr="00F43726" w:rsidRDefault="002E4718" w:rsidP="002E4718">
            <w:pPr>
              <w:jc w:val="center"/>
              <w:rPr>
                <w:rFonts w:ascii="Arial" w:hAnsi="Arial" w:cs="Arial"/>
                <w:b/>
                <w:color w:val="FFFFFF" w:themeColor="background1"/>
                <w:sz w:val="20"/>
                <w:szCs w:val="20"/>
              </w:rPr>
            </w:pPr>
            <w:r w:rsidRPr="00F43726">
              <w:rPr>
                <w:rFonts w:ascii="Arial" w:eastAsia="Times New Roman" w:hAnsi="Arial" w:cs="Arial"/>
                <w:b/>
                <w:color w:val="FFFFFF" w:themeColor="background1"/>
                <w:sz w:val="20"/>
                <w:szCs w:val="20"/>
                <w:lang w:eastAsia="en-CA"/>
              </w:rPr>
              <w:t>COMPETENCY</w:t>
            </w:r>
          </w:p>
        </w:tc>
        <w:tc>
          <w:tcPr>
            <w:tcW w:w="4307" w:type="dxa"/>
            <w:shd w:val="clear" w:color="auto" w:fill="1D83F0"/>
          </w:tcPr>
          <w:p w14:paraId="0317B739" w14:textId="77777777" w:rsidR="002E4718" w:rsidRPr="00F43726" w:rsidRDefault="002E4718" w:rsidP="002E4718">
            <w:pPr>
              <w:jc w:val="center"/>
              <w:rPr>
                <w:rFonts w:ascii="Arial" w:hAnsi="Arial" w:cs="Arial"/>
                <w:b/>
                <w:color w:val="FFFFFF" w:themeColor="background1"/>
                <w:sz w:val="20"/>
                <w:szCs w:val="20"/>
              </w:rPr>
            </w:pPr>
            <w:r w:rsidRPr="00F43726">
              <w:rPr>
                <w:rFonts w:ascii="Arial" w:eastAsia="Times New Roman" w:hAnsi="Arial" w:cs="Arial"/>
                <w:b/>
                <w:color w:val="FFFFFF" w:themeColor="background1"/>
                <w:sz w:val="20"/>
                <w:szCs w:val="20"/>
                <w:lang w:eastAsia="en-CA"/>
              </w:rPr>
              <w:t>DEFINITION</w:t>
            </w:r>
          </w:p>
        </w:tc>
        <w:tc>
          <w:tcPr>
            <w:tcW w:w="4913" w:type="dxa"/>
            <w:shd w:val="clear" w:color="auto" w:fill="1D83F0"/>
          </w:tcPr>
          <w:p w14:paraId="3FDCBE47" w14:textId="77777777" w:rsidR="002E4718" w:rsidRPr="00F43726" w:rsidRDefault="002E4718" w:rsidP="002E4718">
            <w:pPr>
              <w:jc w:val="center"/>
              <w:rPr>
                <w:rFonts w:ascii="Arial" w:hAnsi="Arial" w:cs="Arial"/>
                <w:b/>
                <w:color w:val="FFFFFF" w:themeColor="background1"/>
                <w:sz w:val="20"/>
                <w:szCs w:val="20"/>
              </w:rPr>
            </w:pPr>
            <w:r w:rsidRPr="00F43726">
              <w:rPr>
                <w:rFonts w:ascii="Arial" w:eastAsia="Times New Roman" w:hAnsi="Arial" w:cs="Arial"/>
                <w:b/>
                <w:color w:val="FFFFFF" w:themeColor="background1"/>
                <w:sz w:val="20"/>
                <w:szCs w:val="20"/>
                <w:lang w:eastAsia="en-CA"/>
              </w:rPr>
              <w:t>INDICATORS</w:t>
            </w:r>
          </w:p>
        </w:tc>
      </w:tr>
      <w:tr w:rsidR="002E4718" w:rsidRPr="00F43726" w14:paraId="3FE6148A" w14:textId="77777777" w:rsidTr="002E4718">
        <w:trPr>
          <w:trHeight w:val="2852"/>
        </w:trPr>
        <w:tc>
          <w:tcPr>
            <w:tcW w:w="1979" w:type="dxa"/>
            <w:tcBorders>
              <w:bottom w:val="single" w:sz="4" w:space="0" w:color="auto"/>
            </w:tcBorders>
            <w:shd w:val="clear" w:color="auto" w:fill="A8CBEE" w:themeFill="accent3" w:themeFillTint="66"/>
          </w:tcPr>
          <w:p w14:paraId="4E9EDD58" w14:textId="77777777" w:rsidR="002E4718" w:rsidRPr="00F43726" w:rsidRDefault="002E4718" w:rsidP="002E4718">
            <w:pPr>
              <w:rPr>
                <w:rFonts w:ascii="Arial" w:hAnsi="Arial" w:cs="Arial"/>
                <w:sz w:val="20"/>
                <w:szCs w:val="20"/>
              </w:rPr>
            </w:pPr>
            <w:r w:rsidRPr="00F43726">
              <w:rPr>
                <w:rStyle w:val="Strong"/>
                <w:rFonts w:ascii="Arial" w:hAnsi="Arial" w:cs="Arial"/>
                <w:sz w:val="20"/>
                <w:szCs w:val="20"/>
              </w:rPr>
              <w:t>Achievement / Results Orientation</w:t>
            </w:r>
          </w:p>
        </w:tc>
        <w:tc>
          <w:tcPr>
            <w:tcW w:w="4307" w:type="dxa"/>
          </w:tcPr>
          <w:p w14:paraId="3F9E579B" w14:textId="77777777" w:rsidR="002E4718" w:rsidRPr="00F43726" w:rsidRDefault="002E4718" w:rsidP="002E4718">
            <w:pPr>
              <w:rPr>
                <w:rFonts w:ascii="Arial" w:hAnsi="Arial" w:cs="Arial"/>
                <w:sz w:val="20"/>
                <w:szCs w:val="20"/>
              </w:rPr>
            </w:pPr>
            <w:r w:rsidRPr="00F43726">
              <w:rPr>
                <w:rFonts w:ascii="Arial" w:hAnsi="Arial" w:cs="Arial"/>
                <w:sz w:val="20"/>
                <w:szCs w:val="20"/>
              </w:rPr>
              <w:t>The ability to focus on achieving efficient, timely, quality results by directing efforts on expected outcomes, setting challenging goals, focusing effort on the goals, and meeting or exceeding them within expected timeframes.</w:t>
            </w:r>
          </w:p>
        </w:tc>
        <w:tc>
          <w:tcPr>
            <w:tcW w:w="4913" w:type="dxa"/>
          </w:tcPr>
          <w:p w14:paraId="38939898"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Develops challenging but achievable goals.</w:t>
            </w:r>
          </w:p>
          <w:p w14:paraId="1151DD68"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Demonstrates an ability to focus time and effort on day-to-day goals and objectives.</w:t>
            </w:r>
          </w:p>
          <w:p w14:paraId="0CA79EA0"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Maintains commitment to goals in the face of obstacles and frustrations.</w:t>
            </w:r>
          </w:p>
          <w:p w14:paraId="157D0A50"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Finds or creates ways to measure performance against goals.</w:t>
            </w:r>
          </w:p>
          <w:p w14:paraId="79015CA7"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 xml:space="preserve">Has a strong sense of urgency about solving problems and getting work </w:t>
            </w:r>
            <w:proofErr w:type="gramStart"/>
            <w:r w:rsidRPr="00F43726">
              <w:rPr>
                <w:rFonts w:ascii="Arial" w:eastAsia="Times New Roman" w:hAnsi="Arial" w:cs="Arial"/>
                <w:sz w:val="20"/>
                <w:szCs w:val="20"/>
              </w:rPr>
              <w:t>done.</w:t>
            </w:r>
            <w:proofErr w:type="gramEnd"/>
          </w:p>
          <w:p w14:paraId="444C5859" w14:textId="77777777" w:rsidR="002E4718" w:rsidRPr="00F43726" w:rsidRDefault="002E4718" w:rsidP="002E4718">
            <w:pPr>
              <w:numPr>
                <w:ilvl w:val="0"/>
                <w:numId w:val="19"/>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Stays focused and balances changing or competing priorities and responsibilities.</w:t>
            </w:r>
          </w:p>
        </w:tc>
      </w:tr>
      <w:tr w:rsidR="002E4718" w:rsidRPr="00F43726" w14:paraId="744E3BF8" w14:textId="77777777" w:rsidTr="002E4718">
        <w:trPr>
          <w:trHeight w:val="3634"/>
        </w:trPr>
        <w:tc>
          <w:tcPr>
            <w:tcW w:w="1979" w:type="dxa"/>
            <w:tcBorders>
              <w:bottom w:val="single" w:sz="4" w:space="0" w:color="auto"/>
            </w:tcBorders>
            <w:shd w:val="clear" w:color="auto" w:fill="78D074"/>
          </w:tcPr>
          <w:p w14:paraId="78AED389" w14:textId="77777777" w:rsidR="002E4718" w:rsidRPr="00F43726" w:rsidRDefault="002E4718" w:rsidP="002E4718">
            <w:pPr>
              <w:rPr>
                <w:rFonts w:ascii="Arial" w:hAnsi="Arial" w:cs="Arial"/>
                <w:sz w:val="20"/>
                <w:szCs w:val="20"/>
              </w:rPr>
            </w:pPr>
            <w:r w:rsidRPr="00F43726">
              <w:rPr>
                <w:rStyle w:val="Strong"/>
                <w:rFonts w:ascii="Arial" w:hAnsi="Arial" w:cs="Arial"/>
                <w:sz w:val="20"/>
                <w:szCs w:val="20"/>
              </w:rPr>
              <w:t>Effective Communications</w:t>
            </w:r>
          </w:p>
        </w:tc>
        <w:tc>
          <w:tcPr>
            <w:tcW w:w="4307" w:type="dxa"/>
          </w:tcPr>
          <w:p w14:paraId="65F63411" w14:textId="77777777" w:rsidR="002E4718" w:rsidRPr="00F43726" w:rsidRDefault="002E4718" w:rsidP="002E4718">
            <w:pPr>
              <w:rPr>
                <w:rFonts w:ascii="Arial" w:hAnsi="Arial" w:cs="Arial"/>
                <w:sz w:val="20"/>
                <w:szCs w:val="20"/>
              </w:rPr>
            </w:pPr>
            <w:r w:rsidRPr="00F43726">
              <w:rPr>
                <w:rFonts w:ascii="Arial" w:eastAsia="Times New Roman" w:hAnsi="Arial" w:cs="Arial"/>
                <w:sz w:val="20"/>
                <w:szCs w:val="20"/>
              </w:rPr>
              <w:t xml:space="preserve">Openly communicating in a compelling, honest, persuasive and articulate manner, ensuring the message is clear, understood and consistent with TransAqua objectives. </w:t>
            </w:r>
            <w:r w:rsidRPr="00F43726">
              <w:rPr>
                <w:rFonts w:ascii="Arial" w:hAnsi="Arial" w:cs="Arial"/>
                <w:sz w:val="20"/>
                <w:szCs w:val="20"/>
              </w:rPr>
              <w:t>Exchanges ideas and willingly explores a variety of perspectives that respects unique individuals, audiences and circumstances.</w:t>
            </w:r>
          </w:p>
        </w:tc>
        <w:tc>
          <w:tcPr>
            <w:tcW w:w="4913" w:type="dxa"/>
          </w:tcPr>
          <w:p w14:paraId="31384F69"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Listens and interprets verbal and non-verbal inputs in order to ensure thoughts and ideas are understood.</w:t>
            </w:r>
          </w:p>
          <w:p w14:paraId="584B43D0"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Determines what information is to be communicated, when and to whom.</w:t>
            </w:r>
          </w:p>
          <w:p w14:paraId="5A756624"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Organizes a response based on an awareness of content and intended audience.</w:t>
            </w:r>
          </w:p>
          <w:p w14:paraId="64DC5C47"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Shares information, seeks feedback from others, and provides appropriate follow-up to ensure understanding of both the message and its intent.</w:t>
            </w:r>
          </w:p>
          <w:p w14:paraId="74CCEA87" w14:textId="77777777" w:rsidR="002E4718" w:rsidRPr="00F43726" w:rsidRDefault="002E4718" w:rsidP="002E4718">
            <w:pPr>
              <w:numPr>
                <w:ilvl w:val="0"/>
                <w:numId w:val="21"/>
              </w:numPr>
              <w:spacing w:before="100" w:beforeAutospacing="1" w:after="100" w:afterAutospacing="1"/>
              <w:rPr>
                <w:rFonts w:ascii="Arial" w:eastAsia="Times New Roman" w:hAnsi="Arial" w:cs="Arial"/>
                <w:sz w:val="20"/>
                <w:szCs w:val="20"/>
              </w:rPr>
            </w:pPr>
            <w:r w:rsidRPr="00F43726">
              <w:rPr>
                <w:rFonts w:ascii="Arial" w:eastAsia="Times New Roman" w:hAnsi="Arial" w:cs="Arial"/>
                <w:sz w:val="20"/>
                <w:szCs w:val="20"/>
              </w:rPr>
              <w:t>Expresses ideas respectfully and shares information in a clear and concise manner using the appropriate mode of communication.</w:t>
            </w:r>
          </w:p>
        </w:tc>
      </w:tr>
    </w:tbl>
    <w:p w14:paraId="7E37BBAB" w14:textId="04D3DE05" w:rsidR="001E250B" w:rsidRDefault="001E250B" w:rsidP="001E250B">
      <w:pPr>
        <w:rPr>
          <w:rFonts w:ascii="Arial" w:eastAsia="Times New Roman" w:hAnsi="Arial" w:cs="Arial"/>
          <w:lang w:eastAsia="en-CA"/>
        </w:rPr>
      </w:pPr>
    </w:p>
    <w:sectPr w:rsidR="001E250B" w:rsidSect="00DC07FB">
      <w:footerReference w:type="even" r:id="rId12"/>
      <w:footerReference w:type="default" r:id="rId13"/>
      <w:pgSz w:w="12240" w:h="15840"/>
      <w:pgMar w:top="1247" w:right="1440" w:bottom="1247"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BDB4B" w14:textId="77777777" w:rsidR="00835E5D" w:rsidRDefault="00835E5D" w:rsidP="00DC07FB">
      <w:r>
        <w:separator/>
      </w:r>
    </w:p>
  </w:endnote>
  <w:endnote w:type="continuationSeparator" w:id="0">
    <w:p w14:paraId="1BA56049" w14:textId="77777777" w:rsidR="00835E5D" w:rsidRDefault="00835E5D" w:rsidP="00D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FA15" w14:textId="77777777" w:rsidR="00DC07FB" w:rsidRDefault="00DC07FB" w:rsidP="00BE7D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7D6F0" w14:textId="77777777" w:rsidR="00DC07FB" w:rsidRDefault="00DC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CE1D" w14:textId="1E0A316F" w:rsidR="00DC07FB" w:rsidRDefault="00DC07FB" w:rsidP="00BE7D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A68">
      <w:rPr>
        <w:rStyle w:val="PageNumber"/>
        <w:noProof/>
      </w:rPr>
      <w:t>- 2 -</w:t>
    </w:r>
    <w:r>
      <w:rPr>
        <w:rStyle w:val="PageNumber"/>
      </w:rPr>
      <w:fldChar w:fldCharType="end"/>
    </w:r>
  </w:p>
  <w:p w14:paraId="0384F1C0" w14:textId="77777777" w:rsidR="00DC07FB" w:rsidRDefault="00DC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45E2" w14:textId="77777777" w:rsidR="00835E5D" w:rsidRDefault="00835E5D" w:rsidP="00DC07FB">
      <w:r>
        <w:separator/>
      </w:r>
    </w:p>
  </w:footnote>
  <w:footnote w:type="continuationSeparator" w:id="0">
    <w:p w14:paraId="153BFBCF" w14:textId="77777777" w:rsidR="00835E5D" w:rsidRDefault="00835E5D" w:rsidP="00DC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194"/>
    <w:multiLevelType w:val="hybridMultilevel"/>
    <w:tmpl w:val="BA90B6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7695B"/>
    <w:multiLevelType w:val="multilevel"/>
    <w:tmpl w:val="0BD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6B4A"/>
    <w:multiLevelType w:val="hybridMultilevel"/>
    <w:tmpl w:val="9642D9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457EE"/>
    <w:multiLevelType w:val="hybridMultilevel"/>
    <w:tmpl w:val="1B468C9E"/>
    <w:lvl w:ilvl="0" w:tplc="19BA40E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AF2FF6"/>
    <w:multiLevelType w:val="hybridMultilevel"/>
    <w:tmpl w:val="F204466A"/>
    <w:lvl w:ilvl="0" w:tplc="1009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10356B5F"/>
    <w:multiLevelType w:val="hybridMultilevel"/>
    <w:tmpl w:val="1010A00A"/>
    <w:lvl w:ilvl="0" w:tplc="19BA40E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309BD"/>
    <w:multiLevelType w:val="hybridMultilevel"/>
    <w:tmpl w:val="C588A7DE"/>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7" w15:restartNumberingAfterBreak="0">
    <w:nsid w:val="13AA17ED"/>
    <w:multiLevelType w:val="hybridMultilevel"/>
    <w:tmpl w:val="0C5A3D6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25317F"/>
    <w:multiLevelType w:val="hybridMultilevel"/>
    <w:tmpl w:val="0374C1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6117C9"/>
    <w:multiLevelType w:val="hybridMultilevel"/>
    <w:tmpl w:val="746815EA"/>
    <w:lvl w:ilvl="0" w:tplc="1D7EABBE">
      <w:start w:val="1"/>
      <w:numFmt w:val="bullet"/>
      <w:lvlText w:val="•"/>
      <w:lvlJc w:val="left"/>
      <w:pPr>
        <w:tabs>
          <w:tab w:val="num" w:pos="720"/>
        </w:tabs>
        <w:ind w:left="720" w:hanging="360"/>
      </w:pPr>
      <w:rPr>
        <w:rFonts w:ascii="Arial" w:hAnsi="Arial" w:hint="default"/>
      </w:rPr>
    </w:lvl>
    <w:lvl w:ilvl="1" w:tplc="4C1E7ABC" w:tentative="1">
      <w:start w:val="1"/>
      <w:numFmt w:val="bullet"/>
      <w:lvlText w:val="•"/>
      <w:lvlJc w:val="left"/>
      <w:pPr>
        <w:tabs>
          <w:tab w:val="num" w:pos="1440"/>
        </w:tabs>
        <w:ind w:left="1440" w:hanging="360"/>
      </w:pPr>
      <w:rPr>
        <w:rFonts w:ascii="Arial" w:hAnsi="Arial" w:hint="default"/>
      </w:rPr>
    </w:lvl>
    <w:lvl w:ilvl="2" w:tplc="17F0AD3C" w:tentative="1">
      <w:start w:val="1"/>
      <w:numFmt w:val="bullet"/>
      <w:lvlText w:val="•"/>
      <w:lvlJc w:val="left"/>
      <w:pPr>
        <w:tabs>
          <w:tab w:val="num" w:pos="2160"/>
        </w:tabs>
        <w:ind w:left="2160" w:hanging="360"/>
      </w:pPr>
      <w:rPr>
        <w:rFonts w:ascii="Arial" w:hAnsi="Arial" w:hint="default"/>
      </w:rPr>
    </w:lvl>
    <w:lvl w:ilvl="3" w:tplc="766800C4" w:tentative="1">
      <w:start w:val="1"/>
      <w:numFmt w:val="bullet"/>
      <w:lvlText w:val="•"/>
      <w:lvlJc w:val="left"/>
      <w:pPr>
        <w:tabs>
          <w:tab w:val="num" w:pos="2880"/>
        </w:tabs>
        <w:ind w:left="2880" w:hanging="360"/>
      </w:pPr>
      <w:rPr>
        <w:rFonts w:ascii="Arial" w:hAnsi="Arial" w:hint="default"/>
      </w:rPr>
    </w:lvl>
    <w:lvl w:ilvl="4" w:tplc="AF82990E" w:tentative="1">
      <w:start w:val="1"/>
      <w:numFmt w:val="bullet"/>
      <w:lvlText w:val="•"/>
      <w:lvlJc w:val="left"/>
      <w:pPr>
        <w:tabs>
          <w:tab w:val="num" w:pos="3600"/>
        </w:tabs>
        <w:ind w:left="3600" w:hanging="360"/>
      </w:pPr>
      <w:rPr>
        <w:rFonts w:ascii="Arial" w:hAnsi="Arial" w:hint="default"/>
      </w:rPr>
    </w:lvl>
    <w:lvl w:ilvl="5" w:tplc="1B5032DC" w:tentative="1">
      <w:start w:val="1"/>
      <w:numFmt w:val="bullet"/>
      <w:lvlText w:val="•"/>
      <w:lvlJc w:val="left"/>
      <w:pPr>
        <w:tabs>
          <w:tab w:val="num" w:pos="4320"/>
        </w:tabs>
        <w:ind w:left="4320" w:hanging="360"/>
      </w:pPr>
      <w:rPr>
        <w:rFonts w:ascii="Arial" w:hAnsi="Arial" w:hint="default"/>
      </w:rPr>
    </w:lvl>
    <w:lvl w:ilvl="6" w:tplc="8976E342" w:tentative="1">
      <w:start w:val="1"/>
      <w:numFmt w:val="bullet"/>
      <w:lvlText w:val="•"/>
      <w:lvlJc w:val="left"/>
      <w:pPr>
        <w:tabs>
          <w:tab w:val="num" w:pos="5040"/>
        </w:tabs>
        <w:ind w:left="5040" w:hanging="360"/>
      </w:pPr>
      <w:rPr>
        <w:rFonts w:ascii="Arial" w:hAnsi="Arial" w:hint="default"/>
      </w:rPr>
    </w:lvl>
    <w:lvl w:ilvl="7" w:tplc="1576D574" w:tentative="1">
      <w:start w:val="1"/>
      <w:numFmt w:val="bullet"/>
      <w:lvlText w:val="•"/>
      <w:lvlJc w:val="left"/>
      <w:pPr>
        <w:tabs>
          <w:tab w:val="num" w:pos="5760"/>
        </w:tabs>
        <w:ind w:left="5760" w:hanging="360"/>
      </w:pPr>
      <w:rPr>
        <w:rFonts w:ascii="Arial" w:hAnsi="Arial" w:hint="default"/>
      </w:rPr>
    </w:lvl>
    <w:lvl w:ilvl="8" w:tplc="4C6EAB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7A030B"/>
    <w:multiLevelType w:val="hybridMultilevel"/>
    <w:tmpl w:val="CB2A7EA2"/>
    <w:lvl w:ilvl="0" w:tplc="0409000D">
      <w:start w:val="1"/>
      <w:numFmt w:val="bullet"/>
      <w:lvlText w:val=""/>
      <w:lvlJc w:val="left"/>
      <w:pPr>
        <w:ind w:left="360" w:hanging="360"/>
      </w:pPr>
      <w:rPr>
        <w:rFonts w:ascii="Wingdings" w:hAnsi="Wingdings" w:hint="default"/>
      </w:rPr>
    </w:lvl>
    <w:lvl w:ilvl="1" w:tplc="F2FAF6F2" w:tentative="1">
      <w:start w:val="1"/>
      <w:numFmt w:val="bullet"/>
      <w:lvlText w:val="•"/>
      <w:lvlJc w:val="left"/>
      <w:pPr>
        <w:tabs>
          <w:tab w:val="num" w:pos="1080"/>
        </w:tabs>
        <w:ind w:left="1080" w:hanging="360"/>
      </w:pPr>
      <w:rPr>
        <w:rFonts w:ascii="Arial" w:hAnsi="Arial" w:hint="default"/>
      </w:rPr>
    </w:lvl>
    <w:lvl w:ilvl="2" w:tplc="6AACB6A6" w:tentative="1">
      <w:start w:val="1"/>
      <w:numFmt w:val="bullet"/>
      <w:lvlText w:val="•"/>
      <w:lvlJc w:val="left"/>
      <w:pPr>
        <w:tabs>
          <w:tab w:val="num" w:pos="1800"/>
        </w:tabs>
        <w:ind w:left="1800" w:hanging="360"/>
      </w:pPr>
      <w:rPr>
        <w:rFonts w:ascii="Arial" w:hAnsi="Arial" w:hint="default"/>
      </w:rPr>
    </w:lvl>
    <w:lvl w:ilvl="3" w:tplc="A502DA6C" w:tentative="1">
      <w:start w:val="1"/>
      <w:numFmt w:val="bullet"/>
      <w:lvlText w:val="•"/>
      <w:lvlJc w:val="left"/>
      <w:pPr>
        <w:tabs>
          <w:tab w:val="num" w:pos="2520"/>
        </w:tabs>
        <w:ind w:left="2520" w:hanging="360"/>
      </w:pPr>
      <w:rPr>
        <w:rFonts w:ascii="Arial" w:hAnsi="Arial" w:hint="default"/>
      </w:rPr>
    </w:lvl>
    <w:lvl w:ilvl="4" w:tplc="F0465DA2" w:tentative="1">
      <w:start w:val="1"/>
      <w:numFmt w:val="bullet"/>
      <w:lvlText w:val="•"/>
      <w:lvlJc w:val="left"/>
      <w:pPr>
        <w:tabs>
          <w:tab w:val="num" w:pos="3240"/>
        </w:tabs>
        <w:ind w:left="3240" w:hanging="360"/>
      </w:pPr>
      <w:rPr>
        <w:rFonts w:ascii="Arial" w:hAnsi="Arial" w:hint="default"/>
      </w:rPr>
    </w:lvl>
    <w:lvl w:ilvl="5" w:tplc="6D1C3340" w:tentative="1">
      <w:start w:val="1"/>
      <w:numFmt w:val="bullet"/>
      <w:lvlText w:val="•"/>
      <w:lvlJc w:val="left"/>
      <w:pPr>
        <w:tabs>
          <w:tab w:val="num" w:pos="3960"/>
        </w:tabs>
        <w:ind w:left="3960" w:hanging="360"/>
      </w:pPr>
      <w:rPr>
        <w:rFonts w:ascii="Arial" w:hAnsi="Arial" w:hint="default"/>
      </w:rPr>
    </w:lvl>
    <w:lvl w:ilvl="6" w:tplc="91BAF5B0" w:tentative="1">
      <w:start w:val="1"/>
      <w:numFmt w:val="bullet"/>
      <w:lvlText w:val="•"/>
      <w:lvlJc w:val="left"/>
      <w:pPr>
        <w:tabs>
          <w:tab w:val="num" w:pos="4680"/>
        </w:tabs>
        <w:ind w:left="4680" w:hanging="360"/>
      </w:pPr>
      <w:rPr>
        <w:rFonts w:ascii="Arial" w:hAnsi="Arial" w:hint="default"/>
      </w:rPr>
    </w:lvl>
    <w:lvl w:ilvl="7" w:tplc="20D2590C" w:tentative="1">
      <w:start w:val="1"/>
      <w:numFmt w:val="bullet"/>
      <w:lvlText w:val="•"/>
      <w:lvlJc w:val="left"/>
      <w:pPr>
        <w:tabs>
          <w:tab w:val="num" w:pos="5400"/>
        </w:tabs>
        <w:ind w:left="5400" w:hanging="360"/>
      </w:pPr>
      <w:rPr>
        <w:rFonts w:ascii="Arial" w:hAnsi="Arial" w:hint="default"/>
      </w:rPr>
    </w:lvl>
    <w:lvl w:ilvl="8" w:tplc="B50C235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564451"/>
    <w:multiLevelType w:val="hybridMultilevel"/>
    <w:tmpl w:val="4FB2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3A6675"/>
    <w:multiLevelType w:val="multilevel"/>
    <w:tmpl w:val="D270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24DCA"/>
    <w:multiLevelType w:val="hybridMultilevel"/>
    <w:tmpl w:val="901AD55C"/>
    <w:lvl w:ilvl="0" w:tplc="0409000D">
      <w:start w:val="1"/>
      <w:numFmt w:val="bullet"/>
      <w:lvlText w:val=""/>
      <w:lvlJc w:val="left"/>
      <w:pPr>
        <w:ind w:left="360" w:hanging="360"/>
      </w:pPr>
      <w:rPr>
        <w:rFonts w:ascii="Wingdings" w:hAnsi="Wingdings" w:hint="default"/>
      </w:rPr>
    </w:lvl>
    <w:lvl w:ilvl="1" w:tplc="4C1E7ABC" w:tentative="1">
      <w:start w:val="1"/>
      <w:numFmt w:val="bullet"/>
      <w:lvlText w:val="•"/>
      <w:lvlJc w:val="left"/>
      <w:pPr>
        <w:tabs>
          <w:tab w:val="num" w:pos="1080"/>
        </w:tabs>
        <w:ind w:left="1080" w:hanging="360"/>
      </w:pPr>
      <w:rPr>
        <w:rFonts w:ascii="Arial" w:hAnsi="Arial" w:hint="default"/>
      </w:rPr>
    </w:lvl>
    <w:lvl w:ilvl="2" w:tplc="17F0AD3C" w:tentative="1">
      <w:start w:val="1"/>
      <w:numFmt w:val="bullet"/>
      <w:lvlText w:val="•"/>
      <w:lvlJc w:val="left"/>
      <w:pPr>
        <w:tabs>
          <w:tab w:val="num" w:pos="1800"/>
        </w:tabs>
        <w:ind w:left="1800" w:hanging="360"/>
      </w:pPr>
      <w:rPr>
        <w:rFonts w:ascii="Arial" w:hAnsi="Arial" w:hint="default"/>
      </w:rPr>
    </w:lvl>
    <w:lvl w:ilvl="3" w:tplc="766800C4" w:tentative="1">
      <w:start w:val="1"/>
      <w:numFmt w:val="bullet"/>
      <w:lvlText w:val="•"/>
      <w:lvlJc w:val="left"/>
      <w:pPr>
        <w:tabs>
          <w:tab w:val="num" w:pos="2520"/>
        </w:tabs>
        <w:ind w:left="2520" w:hanging="360"/>
      </w:pPr>
      <w:rPr>
        <w:rFonts w:ascii="Arial" w:hAnsi="Arial" w:hint="default"/>
      </w:rPr>
    </w:lvl>
    <w:lvl w:ilvl="4" w:tplc="AF82990E" w:tentative="1">
      <w:start w:val="1"/>
      <w:numFmt w:val="bullet"/>
      <w:lvlText w:val="•"/>
      <w:lvlJc w:val="left"/>
      <w:pPr>
        <w:tabs>
          <w:tab w:val="num" w:pos="3240"/>
        </w:tabs>
        <w:ind w:left="3240" w:hanging="360"/>
      </w:pPr>
      <w:rPr>
        <w:rFonts w:ascii="Arial" w:hAnsi="Arial" w:hint="default"/>
      </w:rPr>
    </w:lvl>
    <w:lvl w:ilvl="5" w:tplc="1B5032DC" w:tentative="1">
      <w:start w:val="1"/>
      <w:numFmt w:val="bullet"/>
      <w:lvlText w:val="•"/>
      <w:lvlJc w:val="left"/>
      <w:pPr>
        <w:tabs>
          <w:tab w:val="num" w:pos="3960"/>
        </w:tabs>
        <w:ind w:left="3960" w:hanging="360"/>
      </w:pPr>
      <w:rPr>
        <w:rFonts w:ascii="Arial" w:hAnsi="Arial" w:hint="default"/>
      </w:rPr>
    </w:lvl>
    <w:lvl w:ilvl="6" w:tplc="8976E342" w:tentative="1">
      <w:start w:val="1"/>
      <w:numFmt w:val="bullet"/>
      <w:lvlText w:val="•"/>
      <w:lvlJc w:val="left"/>
      <w:pPr>
        <w:tabs>
          <w:tab w:val="num" w:pos="4680"/>
        </w:tabs>
        <w:ind w:left="4680" w:hanging="360"/>
      </w:pPr>
      <w:rPr>
        <w:rFonts w:ascii="Arial" w:hAnsi="Arial" w:hint="default"/>
      </w:rPr>
    </w:lvl>
    <w:lvl w:ilvl="7" w:tplc="1576D574" w:tentative="1">
      <w:start w:val="1"/>
      <w:numFmt w:val="bullet"/>
      <w:lvlText w:val="•"/>
      <w:lvlJc w:val="left"/>
      <w:pPr>
        <w:tabs>
          <w:tab w:val="num" w:pos="5400"/>
        </w:tabs>
        <w:ind w:left="5400" w:hanging="360"/>
      </w:pPr>
      <w:rPr>
        <w:rFonts w:ascii="Arial" w:hAnsi="Arial" w:hint="default"/>
      </w:rPr>
    </w:lvl>
    <w:lvl w:ilvl="8" w:tplc="4C6EAB4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82C2AE9"/>
    <w:multiLevelType w:val="hybridMultilevel"/>
    <w:tmpl w:val="BA969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B3138A"/>
    <w:multiLevelType w:val="hybridMultilevel"/>
    <w:tmpl w:val="799833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A043B0"/>
    <w:multiLevelType w:val="hybridMultilevel"/>
    <w:tmpl w:val="DD267F48"/>
    <w:lvl w:ilvl="0" w:tplc="19BA40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131D44"/>
    <w:multiLevelType w:val="hybridMultilevel"/>
    <w:tmpl w:val="BAC4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70743B"/>
    <w:multiLevelType w:val="hybridMultilevel"/>
    <w:tmpl w:val="B83ED02E"/>
    <w:lvl w:ilvl="0" w:tplc="25F45938">
      <w:start w:val="1"/>
      <w:numFmt w:val="bullet"/>
      <w:lvlText w:val="•"/>
      <w:lvlJc w:val="left"/>
      <w:pPr>
        <w:tabs>
          <w:tab w:val="num" w:pos="720"/>
        </w:tabs>
        <w:ind w:left="720" w:hanging="360"/>
      </w:pPr>
      <w:rPr>
        <w:rFonts w:ascii="Arial" w:hAnsi="Arial" w:hint="default"/>
      </w:rPr>
    </w:lvl>
    <w:lvl w:ilvl="1" w:tplc="3064C9B2" w:tentative="1">
      <w:start w:val="1"/>
      <w:numFmt w:val="bullet"/>
      <w:lvlText w:val="•"/>
      <w:lvlJc w:val="left"/>
      <w:pPr>
        <w:tabs>
          <w:tab w:val="num" w:pos="1440"/>
        </w:tabs>
        <w:ind w:left="1440" w:hanging="360"/>
      </w:pPr>
      <w:rPr>
        <w:rFonts w:ascii="Arial" w:hAnsi="Arial" w:hint="default"/>
      </w:rPr>
    </w:lvl>
    <w:lvl w:ilvl="2" w:tplc="5396F148" w:tentative="1">
      <w:start w:val="1"/>
      <w:numFmt w:val="bullet"/>
      <w:lvlText w:val="•"/>
      <w:lvlJc w:val="left"/>
      <w:pPr>
        <w:tabs>
          <w:tab w:val="num" w:pos="2160"/>
        </w:tabs>
        <w:ind w:left="2160" w:hanging="360"/>
      </w:pPr>
      <w:rPr>
        <w:rFonts w:ascii="Arial" w:hAnsi="Arial" w:hint="default"/>
      </w:rPr>
    </w:lvl>
    <w:lvl w:ilvl="3" w:tplc="E93403BA" w:tentative="1">
      <w:start w:val="1"/>
      <w:numFmt w:val="bullet"/>
      <w:lvlText w:val="•"/>
      <w:lvlJc w:val="left"/>
      <w:pPr>
        <w:tabs>
          <w:tab w:val="num" w:pos="2880"/>
        </w:tabs>
        <w:ind w:left="2880" w:hanging="360"/>
      </w:pPr>
      <w:rPr>
        <w:rFonts w:ascii="Arial" w:hAnsi="Arial" w:hint="default"/>
      </w:rPr>
    </w:lvl>
    <w:lvl w:ilvl="4" w:tplc="5DCCB8CE" w:tentative="1">
      <w:start w:val="1"/>
      <w:numFmt w:val="bullet"/>
      <w:lvlText w:val="•"/>
      <w:lvlJc w:val="left"/>
      <w:pPr>
        <w:tabs>
          <w:tab w:val="num" w:pos="3600"/>
        </w:tabs>
        <w:ind w:left="3600" w:hanging="360"/>
      </w:pPr>
      <w:rPr>
        <w:rFonts w:ascii="Arial" w:hAnsi="Arial" w:hint="default"/>
      </w:rPr>
    </w:lvl>
    <w:lvl w:ilvl="5" w:tplc="6C8E0F0A" w:tentative="1">
      <w:start w:val="1"/>
      <w:numFmt w:val="bullet"/>
      <w:lvlText w:val="•"/>
      <w:lvlJc w:val="left"/>
      <w:pPr>
        <w:tabs>
          <w:tab w:val="num" w:pos="4320"/>
        </w:tabs>
        <w:ind w:left="4320" w:hanging="360"/>
      </w:pPr>
      <w:rPr>
        <w:rFonts w:ascii="Arial" w:hAnsi="Arial" w:hint="default"/>
      </w:rPr>
    </w:lvl>
    <w:lvl w:ilvl="6" w:tplc="7068C8B8" w:tentative="1">
      <w:start w:val="1"/>
      <w:numFmt w:val="bullet"/>
      <w:lvlText w:val="•"/>
      <w:lvlJc w:val="left"/>
      <w:pPr>
        <w:tabs>
          <w:tab w:val="num" w:pos="5040"/>
        </w:tabs>
        <w:ind w:left="5040" w:hanging="360"/>
      </w:pPr>
      <w:rPr>
        <w:rFonts w:ascii="Arial" w:hAnsi="Arial" w:hint="default"/>
      </w:rPr>
    </w:lvl>
    <w:lvl w:ilvl="7" w:tplc="F586CF74" w:tentative="1">
      <w:start w:val="1"/>
      <w:numFmt w:val="bullet"/>
      <w:lvlText w:val="•"/>
      <w:lvlJc w:val="left"/>
      <w:pPr>
        <w:tabs>
          <w:tab w:val="num" w:pos="5760"/>
        </w:tabs>
        <w:ind w:left="5760" w:hanging="360"/>
      </w:pPr>
      <w:rPr>
        <w:rFonts w:ascii="Arial" w:hAnsi="Arial" w:hint="default"/>
      </w:rPr>
    </w:lvl>
    <w:lvl w:ilvl="8" w:tplc="358455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44168B"/>
    <w:multiLevelType w:val="hybridMultilevel"/>
    <w:tmpl w:val="242E5E84"/>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473B02"/>
    <w:multiLevelType w:val="hybridMultilevel"/>
    <w:tmpl w:val="065A086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947D0"/>
    <w:multiLevelType w:val="hybridMultilevel"/>
    <w:tmpl w:val="FCEC7F1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BE5092"/>
    <w:multiLevelType w:val="hybridMultilevel"/>
    <w:tmpl w:val="7C1A540E"/>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BB16BB"/>
    <w:multiLevelType w:val="hybridMultilevel"/>
    <w:tmpl w:val="8E28FDA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043A97"/>
    <w:multiLevelType w:val="hybridMultilevel"/>
    <w:tmpl w:val="5966330E"/>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D37C41"/>
    <w:multiLevelType w:val="hybridMultilevel"/>
    <w:tmpl w:val="3C66A8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AE674E"/>
    <w:multiLevelType w:val="hybridMultilevel"/>
    <w:tmpl w:val="2BAA808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6B868F9"/>
    <w:multiLevelType w:val="hybridMultilevel"/>
    <w:tmpl w:val="A5A64B1C"/>
    <w:lvl w:ilvl="0" w:tplc="1009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6B4C0215"/>
    <w:multiLevelType w:val="hybridMultilevel"/>
    <w:tmpl w:val="39C2388E"/>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BCE18E9"/>
    <w:multiLevelType w:val="hybridMultilevel"/>
    <w:tmpl w:val="C68C60E0"/>
    <w:lvl w:ilvl="0" w:tplc="D20E10AC">
      <w:start w:val="1"/>
      <w:numFmt w:val="bullet"/>
      <w:lvlText w:val="•"/>
      <w:lvlJc w:val="left"/>
      <w:pPr>
        <w:tabs>
          <w:tab w:val="num" w:pos="720"/>
        </w:tabs>
        <w:ind w:left="720" w:hanging="360"/>
      </w:pPr>
      <w:rPr>
        <w:rFonts w:ascii="Arial" w:hAnsi="Arial" w:hint="default"/>
      </w:rPr>
    </w:lvl>
    <w:lvl w:ilvl="1" w:tplc="F2FAF6F2" w:tentative="1">
      <w:start w:val="1"/>
      <w:numFmt w:val="bullet"/>
      <w:lvlText w:val="•"/>
      <w:lvlJc w:val="left"/>
      <w:pPr>
        <w:tabs>
          <w:tab w:val="num" w:pos="1440"/>
        </w:tabs>
        <w:ind w:left="1440" w:hanging="360"/>
      </w:pPr>
      <w:rPr>
        <w:rFonts w:ascii="Arial" w:hAnsi="Arial" w:hint="default"/>
      </w:rPr>
    </w:lvl>
    <w:lvl w:ilvl="2" w:tplc="6AACB6A6" w:tentative="1">
      <w:start w:val="1"/>
      <w:numFmt w:val="bullet"/>
      <w:lvlText w:val="•"/>
      <w:lvlJc w:val="left"/>
      <w:pPr>
        <w:tabs>
          <w:tab w:val="num" w:pos="2160"/>
        </w:tabs>
        <w:ind w:left="2160" w:hanging="360"/>
      </w:pPr>
      <w:rPr>
        <w:rFonts w:ascii="Arial" w:hAnsi="Arial" w:hint="default"/>
      </w:rPr>
    </w:lvl>
    <w:lvl w:ilvl="3" w:tplc="A502DA6C" w:tentative="1">
      <w:start w:val="1"/>
      <w:numFmt w:val="bullet"/>
      <w:lvlText w:val="•"/>
      <w:lvlJc w:val="left"/>
      <w:pPr>
        <w:tabs>
          <w:tab w:val="num" w:pos="2880"/>
        </w:tabs>
        <w:ind w:left="2880" w:hanging="360"/>
      </w:pPr>
      <w:rPr>
        <w:rFonts w:ascii="Arial" w:hAnsi="Arial" w:hint="default"/>
      </w:rPr>
    </w:lvl>
    <w:lvl w:ilvl="4" w:tplc="F0465DA2" w:tentative="1">
      <w:start w:val="1"/>
      <w:numFmt w:val="bullet"/>
      <w:lvlText w:val="•"/>
      <w:lvlJc w:val="left"/>
      <w:pPr>
        <w:tabs>
          <w:tab w:val="num" w:pos="3600"/>
        </w:tabs>
        <w:ind w:left="3600" w:hanging="360"/>
      </w:pPr>
      <w:rPr>
        <w:rFonts w:ascii="Arial" w:hAnsi="Arial" w:hint="default"/>
      </w:rPr>
    </w:lvl>
    <w:lvl w:ilvl="5" w:tplc="6D1C3340" w:tentative="1">
      <w:start w:val="1"/>
      <w:numFmt w:val="bullet"/>
      <w:lvlText w:val="•"/>
      <w:lvlJc w:val="left"/>
      <w:pPr>
        <w:tabs>
          <w:tab w:val="num" w:pos="4320"/>
        </w:tabs>
        <w:ind w:left="4320" w:hanging="360"/>
      </w:pPr>
      <w:rPr>
        <w:rFonts w:ascii="Arial" w:hAnsi="Arial" w:hint="default"/>
      </w:rPr>
    </w:lvl>
    <w:lvl w:ilvl="6" w:tplc="91BAF5B0" w:tentative="1">
      <w:start w:val="1"/>
      <w:numFmt w:val="bullet"/>
      <w:lvlText w:val="•"/>
      <w:lvlJc w:val="left"/>
      <w:pPr>
        <w:tabs>
          <w:tab w:val="num" w:pos="5040"/>
        </w:tabs>
        <w:ind w:left="5040" w:hanging="360"/>
      </w:pPr>
      <w:rPr>
        <w:rFonts w:ascii="Arial" w:hAnsi="Arial" w:hint="default"/>
      </w:rPr>
    </w:lvl>
    <w:lvl w:ilvl="7" w:tplc="20D2590C" w:tentative="1">
      <w:start w:val="1"/>
      <w:numFmt w:val="bullet"/>
      <w:lvlText w:val="•"/>
      <w:lvlJc w:val="left"/>
      <w:pPr>
        <w:tabs>
          <w:tab w:val="num" w:pos="5760"/>
        </w:tabs>
        <w:ind w:left="5760" w:hanging="360"/>
      </w:pPr>
      <w:rPr>
        <w:rFonts w:ascii="Arial" w:hAnsi="Arial" w:hint="default"/>
      </w:rPr>
    </w:lvl>
    <w:lvl w:ilvl="8" w:tplc="B50C23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8D1719"/>
    <w:multiLevelType w:val="hybridMultilevel"/>
    <w:tmpl w:val="C23274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D239B5"/>
    <w:multiLevelType w:val="hybridMultilevel"/>
    <w:tmpl w:val="4126BED2"/>
    <w:lvl w:ilvl="0" w:tplc="04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A9871EF"/>
    <w:multiLevelType w:val="hybridMultilevel"/>
    <w:tmpl w:val="71380BDA"/>
    <w:lvl w:ilvl="0" w:tplc="0409000D">
      <w:start w:val="1"/>
      <w:numFmt w:val="bullet"/>
      <w:lvlText w:val=""/>
      <w:lvlJc w:val="left"/>
      <w:pPr>
        <w:ind w:left="360" w:hanging="360"/>
      </w:pPr>
      <w:rPr>
        <w:rFonts w:ascii="Wingdings" w:hAnsi="Wingdings" w:hint="default"/>
      </w:rPr>
    </w:lvl>
    <w:lvl w:ilvl="1" w:tplc="3064C9B2" w:tentative="1">
      <w:start w:val="1"/>
      <w:numFmt w:val="bullet"/>
      <w:lvlText w:val="•"/>
      <w:lvlJc w:val="left"/>
      <w:pPr>
        <w:tabs>
          <w:tab w:val="num" w:pos="1080"/>
        </w:tabs>
        <w:ind w:left="1080" w:hanging="360"/>
      </w:pPr>
      <w:rPr>
        <w:rFonts w:ascii="Arial" w:hAnsi="Arial" w:hint="default"/>
      </w:rPr>
    </w:lvl>
    <w:lvl w:ilvl="2" w:tplc="5396F148" w:tentative="1">
      <w:start w:val="1"/>
      <w:numFmt w:val="bullet"/>
      <w:lvlText w:val="•"/>
      <w:lvlJc w:val="left"/>
      <w:pPr>
        <w:tabs>
          <w:tab w:val="num" w:pos="1800"/>
        </w:tabs>
        <w:ind w:left="1800" w:hanging="360"/>
      </w:pPr>
      <w:rPr>
        <w:rFonts w:ascii="Arial" w:hAnsi="Arial" w:hint="default"/>
      </w:rPr>
    </w:lvl>
    <w:lvl w:ilvl="3" w:tplc="E93403BA" w:tentative="1">
      <w:start w:val="1"/>
      <w:numFmt w:val="bullet"/>
      <w:lvlText w:val="•"/>
      <w:lvlJc w:val="left"/>
      <w:pPr>
        <w:tabs>
          <w:tab w:val="num" w:pos="2520"/>
        </w:tabs>
        <w:ind w:left="2520" w:hanging="360"/>
      </w:pPr>
      <w:rPr>
        <w:rFonts w:ascii="Arial" w:hAnsi="Arial" w:hint="default"/>
      </w:rPr>
    </w:lvl>
    <w:lvl w:ilvl="4" w:tplc="5DCCB8CE" w:tentative="1">
      <w:start w:val="1"/>
      <w:numFmt w:val="bullet"/>
      <w:lvlText w:val="•"/>
      <w:lvlJc w:val="left"/>
      <w:pPr>
        <w:tabs>
          <w:tab w:val="num" w:pos="3240"/>
        </w:tabs>
        <w:ind w:left="3240" w:hanging="360"/>
      </w:pPr>
      <w:rPr>
        <w:rFonts w:ascii="Arial" w:hAnsi="Arial" w:hint="default"/>
      </w:rPr>
    </w:lvl>
    <w:lvl w:ilvl="5" w:tplc="6C8E0F0A" w:tentative="1">
      <w:start w:val="1"/>
      <w:numFmt w:val="bullet"/>
      <w:lvlText w:val="•"/>
      <w:lvlJc w:val="left"/>
      <w:pPr>
        <w:tabs>
          <w:tab w:val="num" w:pos="3960"/>
        </w:tabs>
        <w:ind w:left="3960" w:hanging="360"/>
      </w:pPr>
      <w:rPr>
        <w:rFonts w:ascii="Arial" w:hAnsi="Arial" w:hint="default"/>
      </w:rPr>
    </w:lvl>
    <w:lvl w:ilvl="6" w:tplc="7068C8B8" w:tentative="1">
      <w:start w:val="1"/>
      <w:numFmt w:val="bullet"/>
      <w:lvlText w:val="•"/>
      <w:lvlJc w:val="left"/>
      <w:pPr>
        <w:tabs>
          <w:tab w:val="num" w:pos="4680"/>
        </w:tabs>
        <w:ind w:left="4680" w:hanging="360"/>
      </w:pPr>
      <w:rPr>
        <w:rFonts w:ascii="Arial" w:hAnsi="Arial" w:hint="default"/>
      </w:rPr>
    </w:lvl>
    <w:lvl w:ilvl="7" w:tplc="F586CF74" w:tentative="1">
      <w:start w:val="1"/>
      <w:numFmt w:val="bullet"/>
      <w:lvlText w:val="•"/>
      <w:lvlJc w:val="left"/>
      <w:pPr>
        <w:tabs>
          <w:tab w:val="num" w:pos="5400"/>
        </w:tabs>
        <w:ind w:left="5400" w:hanging="360"/>
      </w:pPr>
      <w:rPr>
        <w:rFonts w:ascii="Arial" w:hAnsi="Arial" w:hint="default"/>
      </w:rPr>
    </w:lvl>
    <w:lvl w:ilvl="8" w:tplc="358455D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E067A5A"/>
    <w:multiLevelType w:val="multilevel"/>
    <w:tmpl w:val="37B0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9"/>
  </w:num>
  <w:num w:numId="4">
    <w:abstractNumId w:val="29"/>
  </w:num>
  <w:num w:numId="5">
    <w:abstractNumId w:val="18"/>
  </w:num>
  <w:num w:numId="6">
    <w:abstractNumId w:val="26"/>
  </w:num>
  <w:num w:numId="7">
    <w:abstractNumId w:val="14"/>
  </w:num>
  <w:num w:numId="8">
    <w:abstractNumId w:val="11"/>
  </w:num>
  <w:num w:numId="9">
    <w:abstractNumId w:val="12"/>
  </w:num>
  <w:num w:numId="10">
    <w:abstractNumId w:val="33"/>
  </w:num>
  <w:num w:numId="11">
    <w:abstractNumId w:val="1"/>
  </w:num>
  <w:num w:numId="12">
    <w:abstractNumId w:val="21"/>
  </w:num>
  <w:num w:numId="13">
    <w:abstractNumId w:val="23"/>
  </w:num>
  <w:num w:numId="14">
    <w:abstractNumId w:val="16"/>
  </w:num>
  <w:num w:numId="15">
    <w:abstractNumId w:val="17"/>
  </w:num>
  <w:num w:numId="16">
    <w:abstractNumId w:val="13"/>
  </w:num>
  <w:num w:numId="17">
    <w:abstractNumId w:val="10"/>
  </w:num>
  <w:num w:numId="18">
    <w:abstractNumId w:val="32"/>
  </w:num>
  <w:num w:numId="19">
    <w:abstractNumId w:val="0"/>
  </w:num>
  <w:num w:numId="20">
    <w:abstractNumId w:val="2"/>
  </w:num>
  <w:num w:numId="21">
    <w:abstractNumId w:val="30"/>
  </w:num>
  <w:num w:numId="22">
    <w:abstractNumId w:val="15"/>
  </w:num>
  <w:num w:numId="23">
    <w:abstractNumId w:val="25"/>
  </w:num>
  <w:num w:numId="24">
    <w:abstractNumId w:val="5"/>
  </w:num>
  <w:num w:numId="25">
    <w:abstractNumId w:val="3"/>
  </w:num>
  <w:num w:numId="26">
    <w:abstractNumId w:val="19"/>
  </w:num>
  <w:num w:numId="27">
    <w:abstractNumId w:val="22"/>
  </w:num>
  <w:num w:numId="28">
    <w:abstractNumId w:val="28"/>
  </w:num>
  <w:num w:numId="29">
    <w:abstractNumId w:val="31"/>
  </w:num>
  <w:num w:numId="30">
    <w:abstractNumId w:val="8"/>
  </w:num>
  <w:num w:numId="31">
    <w:abstractNumId w:val="24"/>
  </w:num>
  <w:num w:numId="32">
    <w:abstractNumId w:val="4"/>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FB"/>
    <w:rsid w:val="00052C3A"/>
    <w:rsid w:val="000B633D"/>
    <w:rsid w:val="000D48C9"/>
    <w:rsid w:val="001341BD"/>
    <w:rsid w:val="00174563"/>
    <w:rsid w:val="001D18C9"/>
    <w:rsid w:val="001E250B"/>
    <w:rsid w:val="001F685B"/>
    <w:rsid w:val="00246242"/>
    <w:rsid w:val="0025176E"/>
    <w:rsid w:val="002818F3"/>
    <w:rsid w:val="002B70E6"/>
    <w:rsid w:val="002D3A68"/>
    <w:rsid w:val="002E4718"/>
    <w:rsid w:val="002F370C"/>
    <w:rsid w:val="00322514"/>
    <w:rsid w:val="003C0147"/>
    <w:rsid w:val="003E19C2"/>
    <w:rsid w:val="003F6EAD"/>
    <w:rsid w:val="00482B5B"/>
    <w:rsid w:val="00495A39"/>
    <w:rsid w:val="00495DD3"/>
    <w:rsid w:val="004B27AA"/>
    <w:rsid w:val="00500F15"/>
    <w:rsid w:val="00591342"/>
    <w:rsid w:val="006233E7"/>
    <w:rsid w:val="00697F43"/>
    <w:rsid w:val="006B32CA"/>
    <w:rsid w:val="006D67D5"/>
    <w:rsid w:val="00764C6F"/>
    <w:rsid w:val="007F4517"/>
    <w:rsid w:val="00800C8D"/>
    <w:rsid w:val="00835E5D"/>
    <w:rsid w:val="008A02FF"/>
    <w:rsid w:val="008B6122"/>
    <w:rsid w:val="009030CA"/>
    <w:rsid w:val="0093381A"/>
    <w:rsid w:val="0093521B"/>
    <w:rsid w:val="009A2E68"/>
    <w:rsid w:val="009A3D6F"/>
    <w:rsid w:val="009D6979"/>
    <w:rsid w:val="00A00D4E"/>
    <w:rsid w:val="00A14888"/>
    <w:rsid w:val="00A2260F"/>
    <w:rsid w:val="00A31723"/>
    <w:rsid w:val="00A55334"/>
    <w:rsid w:val="00AD0793"/>
    <w:rsid w:val="00B13576"/>
    <w:rsid w:val="00B50454"/>
    <w:rsid w:val="00BC2E92"/>
    <w:rsid w:val="00BE7F17"/>
    <w:rsid w:val="00C00208"/>
    <w:rsid w:val="00C33857"/>
    <w:rsid w:val="00C546AC"/>
    <w:rsid w:val="00C767B0"/>
    <w:rsid w:val="00C77319"/>
    <w:rsid w:val="00C91047"/>
    <w:rsid w:val="00CC1B5D"/>
    <w:rsid w:val="00CE7B5D"/>
    <w:rsid w:val="00D914B2"/>
    <w:rsid w:val="00DC07FB"/>
    <w:rsid w:val="00DE080A"/>
    <w:rsid w:val="00E54BF5"/>
    <w:rsid w:val="00E93477"/>
    <w:rsid w:val="00EA5B13"/>
    <w:rsid w:val="00EA70BB"/>
    <w:rsid w:val="00EB6E56"/>
    <w:rsid w:val="00EC0A67"/>
    <w:rsid w:val="00EC0E11"/>
    <w:rsid w:val="00EE05F8"/>
    <w:rsid w:val="00F4037E"/>
    <w:rsid w:val="00F43726"/>
    <w:rsid w:val="00F540DA"/>
    <w:rsid w:val="00FD485F"/>
    <w:rsid w:val="00FD5375"/>
    <w:rsid w:val="00FE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D92C8"/>
  <w15:docId w15:val="{1423ADB6-4989-4E63-B820-DAC7E6A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entury Schoolbook"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080A"/>
    <w:rPr>
      <w:rFonts w:ascii="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E080A"/>
    <w:pPr>
      <w:jc w:val="center"/>
    </w:pPr>
  </w:style>
  <w:style w:type="paragraph" w:styleId="BodyText">
    <w:name w:val="Body Text"/>
    <w:basedOn w:val="Normal"/>
    <w:link w:val="BodyTextChar"/>
    <w:uiPriority w:val="1"/>
    <w:qFormat/>
    <w:rsid w:val="00DE080A"/>
    <w:rPr>
      <w:sz w:val="24"/>
      <w:szCs w:val="24"/>
    </w:rPr>
  </w:style>
  <w:style w:type="character" w:customStyle="1" w:styleId="BodyTextChar">
    <w:name w:val="Body Text Char"/>
    <w:basedOn w:val="DefaultParagraphFont"/>
    <w:link w:val="BodyText"/>
    <w:uiPriority w:val="1"/>
    <w:rsid w:val="00DE080A"/>
    <w:rPr>
      <w:rFonts w:ascii="Century Schoolbook" w:eastAsia="Century Schoolbook" w:hAnsi="Century Schoolbook" w:cs="Century Schoolbook"/>
      <w:sz w:val="24"/>
      <w:szCs w:val="24"/>
    </w:rPr>
  </w:style>
  <w:style w:type="paragraph" w:styleId="ListParagraph">
    <w:name w:val="List Paragraph"/>
    <w:basedOn w:val="Normal"/>
    <w:uiPriority w:val="34"/>
    <w:qFormat/>
    <w:rsid w:val="00DE080A"/>
  </w:style>
  <w:style w:type="paragraph" w:styleId="NoSpacing">
    <w:name w:val="No Spacing"/>
    <w:uiPriority w:val="1"/>
    <w:qFormat/>
    <w:rsid w:val="00DC07FB"/>
    <w:pPr>
      <w:widowControl/>
      <w:autoSpaceDE/>
      <w:autoSpaceDN/>
    </w:pPr>
    <w:rPr>
      <w:rFonts w:eastAsiaTheme="minorHAnsi"/>
      <w:lang w:val="en-CA"/>
    </w:rPr>
  </w:style>
  <w:style w:type="table" w:styleId="TableGrid">
    <w:name w:val="Table Grid"/>
    <w:basedOn w:val="TableNormal"/>
    <w:uiPriority w:val="39"/>
    <w:rsid w:val="00DC07FB"/>
    <w:pPr>
      <w:widowControl/>
      <w:autoSpaceDE/>
      <w:autoSpaceDN/>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ndHeadline2">
    <w:name w:val="Brand Headline 2"/>
    <w:basedOn w:val="Normal"/>
    <w:next w:val="Normal"/>
    <w:rsid w:val="00DC07FB"/>
    <w:pPr>
      <w:widowControl/>
      <w:autoSpaceDE/>
      <w:autoSpaceDN/>
    </w:pPr>
    <w:rPr>
      <w:rFonts w:ascii="Times New Roman" w:eastAsia="Times New Roman" w:hAnsi="Times New Roman" w:cs="Times New Roman"/>
      <w:b/>
      <w:color w:val="203B71"/>
      <w:sz w:val="24"/>
      <w:szCs w:val="24"/>
    </w:rPr>
  </w:style>
  <w:style w:type="paragraph" w:customStyle="1" w:styleId="Default">
    <w:name w:val="Default"/>
    <w:rsid w:val="00DC07FB"/>
    <w:pPr>
      <w:widowControl/>
      <w:adjustRightInd w:val="0"/>
    </w:pPr>
    <w:rPr>
      <w:rFonts w:ascii="Arial" w:eastAsia="Times New Roman" w:hAnsi="Arial" w:cs="Arial"/>
      <w:color w:val="000000"/>
      <w:sz w:val="24"/>
      <w:szCs w:val="24"/>
      <w:lang w:val="en-CA" w:eastAsia="en-CA"/>
    </w:rPr>
  </w:style>
  <w:style w:type="character" w:styleId="Strong">
    <w:name w:val="Strong"/>
    <w:basedOn w:val="DefaultParagraphFont"/>
    <w:uiPriority w:val="22"/>
    <w:qFormat/>
    <w:rsid w:val="00DC07FB"/>
    <w:rPr>
      <w:b/>
      <w:bCs/>
    </w:rPr>
  </w:style>
  <w:style w:type="paragraph" w:styleId="NormalWeb">
    <w:name w:val="Normal (Web)"/>
    <w:basedOn w:val="Normal"/>
    <w:uiPriority w:val="99"/>
    <w:unhideWhenUsed/>
    <w:rsid w:val="00DC07F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C07FB"/>
    <w:pPr>
      <w:tabs>
        <w:tab w:val="center" w:pos="4680"/>
        <w:tab w:val="right" w:pos="9360"/>
      </w:tabs>
    </w:pPr>
  </w:style>
  <w:style w:type="character" w:customStyle="1" w:styleId="FooterChar">
    <w:name w:val="Footer Char"/>
    <w:basedOn w:val="DefaultParagraphFont"/>
    <w:link w:val="Footer"/>
    <w:uiPriority w:val="99"/>
    <w:rsid w:val="00DC07FB"/>
    <w:rPr>
      <w:rFonts w:ascii="Century Schoolbook" w:hAnsi="Century Schoolbook" w:cs="Century Schoolbook"/>
    </w:rPr>
  </w:style>
  <w:style w:type="character" w:styleId="PageNumber">
    <w:name w:val="page number"/>
    <w:basedOn w:val="DefaultParagraphFont"/>
    <w:uiPriority w:val="99"/>
    <w:semiHidden/>
    <w:unhideWhenUsed/>
    <w:rsid w:val="00DC07FB"/>
  </w:style>
  <w:style w:type="paragraph" w:styleId="Header">
    <w:name w:val="header"/>
    <w:basedOn w:val="Normal"/>
    <w:link w:val="HeaderChar"/>
    <w:uiPriority w:val="99"/>
    <w:unhideWhenUsed/>
    <w:rsid w:val="00DC07FB"/>
    <w:pPr>
      <w:tabs>
        <w:tab w:val="center" w:pos="4680"/>
        <w:tab w:val="right" w:pos="9360"/>
      </w:tabs>
    </w:pPr>
  </w:style>
  <w:style w:type="character" w:customStyle="1" w:styleId="HeaderChar">
    <w:name w:val="Header Char"/>
    <w:basedOn w:val="DefaultParagraphFont"/>
    <w:link w:val="Header"/>
    <w:uiPriority w:val="99"/>
    <w:rsid w:val="00DC07FB"/>
    <w:rPr>
      <w:rFonts w:ascii="Century Schoolbook" w:hAnsi="Century Schoolbook" w:cs="Century Schoolbook"/>
    </w:rPr>
  </w:style>
  <w:style w:type="character" w:styleId="CommentReference">
    <w:name w:val="annotation reference"/>
    <w:basedOn w:val="DefaultParagraphFont"/>
    <w:uiPriority w:val="99"/>
    <w:semiHidden/>
    <w:unhideWhenUsed/>
    <w:rsid w:val="009030CA"/>
    <w:rPr>
      <w:sz w:val="16"/>
      <w:szCs w:val="16"/>
    </w:rPr>
  </w:style>
  <w:style w:type="paragraph" w:styleId="CommentText">
    <w:name w:val="annotation text"/>
    <w:basedOn w:val="Normal"/>
    <w:link w:val="CommentTextChar"/>
    <w:uiPriority w:val="99"/>
    <w:semiHidden/>
    <w:unhideWhenUsed/>
    <w:rsid w:val="009030CA"/>
    <w:pPr>
      <w:widowControl/>
      <w:autoSpaceDE/>
      <w:autoSpaceDN/>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9030CA"/>
    <w:rPr>
      <w:rFonts w:eastAsiaTheme="minorEastAsia"/>
      <w:sz w:val="20"/>
      <w:szCs w:val="20"/>
    </w:rPr>
  </w:style>
  <w:style w:type="paragraph" w:styleId="BalloonText">
    <w:name w:val="Balloon Text"/>
    <w:basedOn w:val="Normal"/>
    <w:link w:val="BalloonTextChar"/>
    <w:uiPriority w:val="99"/>
    <w:semiHidden/>
    <w:unhideWhenUsed/>
    <w:rsid w:val="0090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CA"/>
    <w:rPr>
      <w:rFonts w:ascii="Segoe UI" w:hAnsi="Segoe UI" w:cs="Segoe UI"/>
      <w:sz w:val="18"/>
      <w:szCs w:val="18"/>
    </w:rPr>
  </w:style>
  <w:style w:type="character" w:styleId="Hyperlink">
    <w:name w:val="Hyperlink"/>
    <w:basedOn w:val="DefaultParagraphFont"/>
    <w:uiPriority w:val="99"/>
    <w:unhideWhenUsed/>
    <w:rsid w:val="009A2E68"/>
    <w:rPr>
      <w:color w:val="9454C3" w:themeColor="hyperlink"/>
      <w:u w:val="single"/>
    </w:rPr>
  </w:style>
  <w:style w:type="character" w:styleId="UnresolvedMention">
    <w:name w:val="Unresolved Mention"/>
    <w:basedOn w:val="DefaultParagraphFont"/>
    <w:uiPriority w:val="99"/>
    <w:semiHidden/>
    <w:unhideWhenUsed/>
    <w:rsid w:val="00322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0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ansaqua.ca" TargetMode="External"/><Relationship Id="rId4" Type="http://schemas.openxmlformats.org/officeDocument/2006/relationships/settings" Target="settings.xml"/><Relationship Id="rId9" Type="http://schemas.openxmlformats.org/officeDocument/2006/relationships/hyperlink" Target="mailto:krice@transaqu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7F7FEC-182E-4AFF-891C-A116EB64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Éducation et du Développement de la petite enfance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Hare</dc:creator>
  <cp:lastModifiedBy>Kevin Rice</cp:lastModifiedBy>
  <cp:revision>3</cp:revision>
  <cp:lastPrinted>2018-10-26T18:50:00Z</cp:lastPrinted>
  <dcterms:created xsi:type="dcterms:W3CDTF">2019-05-23T12:52:00Z</dcterms:created>
  <dcterms:modified xsi:type="dcterms:W3CDTF">2019-05-23T12:53:00Z</dcterms:modified>
</cp:coreProperties>
</file>