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277F" w14:textId="77777777" w:rsidR="00770011" w:rsidRDefault="00864642" w:rsidP="00770011">
      <w:pPr>
        <w:pStyle w:val="Heading8"/>
      </w:pPr>
      <w:r>
        <w:rPr>
          <w:noProof/>
          <w:snapToGrid/>
        </w:rPr>
        <w:drawing>
          <wp:inline distT="0" distB="0" distL="0" distR="0" wp14:anchorId="2E5527A9" wp14:editId="2E5527AA">
            <wp:extent cx="4086225" cy="1120710"/>
            <wp:effectExtent l="0" t="0" r="0" b="3810"/>
            <wp:docPr id="1" name="Picture 1" descr="H:\ACWWA-Technical paper chair\2016-Moncton\Graphic-printing\logos\2016-ACWW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CWWA-Technical paper chair\2016-Moncton\Graphic-printing\logos\2016-ACWWA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609" cy="112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52780" w14:textId="77777777" w:rsidR="00D8756B" w:rsidRDefault="00D8756B" w:rsidP="00770011">
      <w:pPr>
        <w:pStyle w:val="Heading8"/>
      </w:pPr>
    </w:p>
    <w:p w14:paraId="2E552781" w14:textId="77777777" w:rsidR="00F03D1B" w:rsidRPr="0018529E" w:rsidRDefault="0062200F" w:rsidP="00770011">
      <w:pPr>
        <w:pStyle w:val="Heading8"/>
        <w:rPr>
          <w:color w:val="00B0F0"/>
          <w:sz w:val="36"/>
          <w:szCs w:val="36"/>
        </w:rPr>
      </w:pPr>
      <w:r w:rsidRPr="0018529E">
        <w:rPr>
          <w:color w:val="00B0F0"/>
          <w:sz w:val="36"/>
          <w:szCs w:val="36"/>
        </w:rPr>
        <w:t>AC</w:t>
      </w:r>
      <w:r w:rsidR="004832E1" w:rsidRPr="0018529E">
        <w:rPr>
          <w:color w:val="00B0F0"/>
          <w:sz w:val="36"/>
          <w:szCs w:val="36"/>
        </w:rPr>
        <w:t xml:space="preserve">WWA Taste Test </w:t>
      </w:r>
      <w:r w:rsidR="00F03D1B" w:rsidRPr="0018529E">
        <w:rPr>
          <w:color w:val="00B0F0"/>
          <w:sz w:val="36"/>
          <w:szCs w:val="36"/>
        </w:rPr>
        <w:t>Entry Form</w:t>
      </w:r>
    </w:p>
    <w:p w14:paraId="2E552782" w14:textId="77777777" w:rsidR="00276306" w:rsidRDefault="00276306" w:rsidP="00276306"/>
    <w:p w14:paraId="2E552783" w14:textId="37FC97E1" w:rsidR="00F03D1B" w:rsidRPr="00D8756B" w:rsidRDefault="00505C3E" w:rsidP="00276306">
      <w:pPr>
        <w:rPr>
          <w:b/>
          <w:bCs/>
          <w:highlight w:val="yellow"/>
        </w:rPr>
      </w:pPr>
      <w:r>
        <w:rPr>
          <w:b/>
          <w:bCs/>
        </w:rPr>
        <w:t xml:space="preserve">Event </w:t>
      </w:r>
      <w:r w:rsidR="00B56146" w:rsidRPr="00E54900">
        <w:rPr>
          <w:b/>
          <w:bCs/>
        </w:rPr>
        <w:t>Date</w:t>
      </w:r>
      <w:r w:rsidR="00276306" w:rsidRPr="00E54900">
        <w:rPr>
          <w:b/>
          <w:bCs/>
        </w:rPr>
        <w:t>:</w:t>
      </w:r>
      <w:r w:rsidR="00276306" w:rsidRPr="00E54900">
        <w:rPr>
          <w:b/>
          <w:bCs/>
        </w:rPr>
        <w:tab/>
      </w:r>
      <w:r w:rsidR="00276306" w:rsidRPr="00E54900">
        <w:rPr>
          <w:b/>
          <w:bCs/>
        </w:rPr>
        <w:tab/>
      </w:r>
      <w:r w:rsidR="00E54900" w:rsidRPr="00E54900">
        <w:rPr>
          <w:b/>
          <w:bCs/>
        </w:rPr>
        <w:t>Tuesday</w:t>
      </w:r>
      <w:r w:rsidR="00F03D1B" w:rsidRPr="00E54900">
        <w:rPr>
          <w:b/>
          <w:bCs/>
        </w:rPr>
        <w:t xml:space="preserve">, </w:t>
      </w:r>
      <w:r>
        <w:rPr>
          <w:b/>
          <w:bCs/>
        </w:rPr>
        <w:t>October 8</w:t>
      </w:r>
      <w:r w:rsidR="00597D45" w:rsidRPr="00597D45">
        <w:rPr>
          <w:b/>
          <w:bCs/>
          <w:vertAlign w:val="superscript"/>
        </w:rPr>
        <w:t>th</w:t>
      </w:r>
      <w:r w:rsidR="00597D45">
        <w:rPr>
          <w:b/>
          <w:bCs/>
        </w:rPr>
        <w:t>,</w:t>
      </w:r>
      <w:r w:rsidR="00F03D1B" w:rsidRPr="00E54900">
        <w:rPr>
          <w:b/>
          <w:bCs/>
        </w:rPr>
        <w:t xml:space="preserve"> </w:t>
      </w:r>
      <w:r w:rsidR="00E54900" w:rsidRPr="00E54900">
        <w:rPr>
          <w:b/>
          <w:bCs/>
        </w:rPr>
        <w:t>201</w:t>
      </w:r>
      <w:r>
        <w:rPr>
          <w:b/>
          <w:bCs/>
        </w:rPr>
        <w:t>9</w:t>
      </w:r>
      <w:r w:rsidR="0062200F" w:rsidRPr="00E54900">
        <w:rPr>
          <w:b/>
          <w:bCs/>
        </w:rPr>
        <w:t xml:space="preserve"> </w:t>
      </w:r>
      <w:r w:rsidR="00DD6465">
        <w:rPr>
          <w:b/>
          <w:bCs/>
        </w:rPr>
        <w:t xml:space="preserve">at </w:t>
      </w:r>
      <w:r>
        <w:rPr>
          <w:b/>
          <w:bCs/>
        </w:rPr>
        <w:t>9</w:t>
      </w:r>
      <w:r w:rsidR="00DD6465">
        <w:rPr>
          <w:b/>
          <w:bCs/>
        </w:rPr>
        <w:t>:</w:t>
      </w:r>
      <w:r>
        <w:rPr>
          <w:b/>
          <w:bCs/>
        </w:rPr>
        <w:t>3</w:t>
      </w:r>
      <w:r w:rsidR="00DD6465">
        <w:rPr>
          <w:b/>
          <w:bCs/>
        </w:rPr>
        <w:t>0</w:t>
      </w:r>
      <w:r w:rsidR="00E54900" w:rsidRPr="00E54900">
        <w:rPr>
          <w:b/>
          <w:bCs/>
        </w:rPr>
        <w:t xml:space="preserve"> AM</w:t>
      </w:r>
    </w:p>
    <w:p w14:paraId="2E552784" w14:textId="56659C26" w:rsidR="00F03D1B" w:rsidRDefault="005A6E75" w:rsidP="00B56146">
      <w:pPr>
        <w:rPr>
          <w:b/>
          <w:bCs/>
        </w:rPr>
      </w:pPr>
      <w:r w:rsidRPr="00D8756B">
        <w:rPr>
          <w:b/>
          <w:bCs/>
        </w:rPr>
        <w:t>Location:</w:t>
      </w:r>
      <w:r w:rsidRPr="00D8756B">
        <w:rPr>
          <w:b/>
          <w:bCs/>
        </w:rPr>
        <w:tab/>
      </w:r>
      <w:r w:rsidR="00505C3E">
        <w:rPr>
          <w:b/>
          <w:bCs/>
        </w:rPr>
        <w:tab/>
        <w:t xml:space="preserve">Halifax Marriott </w:t>
      </w:r>
      <w:proofErr w:type="spellStart"/>
      <w:r w:rsidR="00505C3E">
        <w:rPr>
          <w:b/>
          <w:bCs/>
        </w:rPr>
        <w:t>Harbourfront</w:t>
      </w:r>
      <w:proofErr w:type="spellEnd"/>
      <w:r w:rsidR="00597D45">
        <w:rPr>
          <w:b/>
          <w:bCs/>
        </w:rPr>
        <w:t xml:space="preserve"> Hotel</w:t>
      </w:r>
    </w:p>
    <w:p w14:paraId="2E552785" w14:textId="77777777" w:rsidR="00F03D1B" w:rsidRDefault="00F03D1B" w:rsidP="00F03D1B">
      <w:pPr>
        <w:pStyle w:val="BodyText"/>
        <w:rPr>
          <w:i w:val="0"/>
          <w:iCs w:val="0"/>
          <w:sz w:val="24"/>
        </w:rPr>
      </w:pPr>
    </w:p>
    <w:p w14:paraId="2E552786" w14:textId="2026C5CD" w:rsidR="00F03D1B" w:rsidRDefault="00F03D1B" w:rsidP="005A6E75">
      <w:pPr>
        <w:pStyle w:val="BodyText3"/>
        <w:rPr>
          <w:sz w:val="20"/>
        </w:rPr>
      </w:pPr>
      <w:r w:rsidRPr="00E54900">
        <w:rPr>
          <w:sz w:val="20"/>
        </w:rPr>
        <w:t xml:space="preserve">Entry forms must be received by </w:t>
      </w:r>
      <w:r w:rsidR="0062200F" w:rsidRPr="00E54900">
        <w:rPr>
          <w:sz w:val="20"/>
        </w:rPr>
        <w:t>Friday</w:t>
      </w:r>
      <w:r w:rsidR="00FA5FF5" w:rsidRPr="00E54900">
        <w:rPr>
          <w:sz w:val="20"/>
        </w:rPr>
        <w:t xml:space="preserve">, </w:t>
      </w:r>
      <w:r w:rsidR="00597D45">
        <w:rPr>
          <w:sz w:val="20"/>
        </w:rPr>
        <w:t xml:space="preserve">September </w:t>
      </w:r>
      <w:r w:rsidR="00505C3E">
        <w:rPr>
          <w:sz w:val="20"/>
        </w:rPr>
        <w:t>27</w:t>
      </w:r>
      <w:r w:rsidR="00597D45">
        <w:rPr>
          <w:sz w:val="20"/>
        </w:rPr>
        <w:t>, 201</w:t>
      </w:r>
      <w:r w:rsidR="00505C3E">
        <w:rPr>
          <w:sz w:val="20"/>
        </w:rPr>
        <w:t>9</w:t>
      </w:r>
      <w:r w:rsidRPr="00E54900">
        <w:rPr>
          <w:sz w:val="20"/>
        </w:rPr>
        <w:t xml:space="preserve">. Water samples </w:t>
      </w:r>
      <w:r w:rsidR="002F4BA1">
        <w:rPr>
          <w:sz w:val="20"/>
        </w:rPr>
        <w:t>will be accepted at the Registration Desk during Registration hours. All samples must be received PRIOR TO</w:t>
      </w:r>
      <w:r w:rsidR="00231AF0" w:rsidRPr="00E54900">
        <w:rPr>
          <w:sz w:val="20"/>
        </w:rPr>
        <w:t xml:space="preserve"> </w:t>
      </w:r>
      <w:r w:rsidR="004832E1" w:rsidRPr="00E54900">
        <w:rPr>
          <w:sz w:val="20"/>
        </w:rPr>
        <w:t xml:space="preserve">Monday, </w:t>
      </w:r>
      <w:r w:rsidR="00505C3E">
        <w:rPr>
          <w:sz w:val="20"/>
        </w:rPr>
        <w:t>October 7</w:t>
      </w:r>
      <w:r w:rsidR="00597D45" w:rsidRPr="00597D45">
        <w:rPr>
          <w:sz w:val="20"/>
          <w:vertAlign w:val="superscript"/>
        </w:rPr>
        <w:t>th</w:t>
      </w:r>
      <w:r w:rsidR="00597D45">
        <w:rPr>
          <w:sz w:val="20"/>
        </w:rPr>
        <w:t>, 201</w:t>
      </w:r>
      <w:r w:rsidR="00505C3E">
        <w:rPr>
          <w:sz w:val="20"/>
        </w:rPr>
        <w:t>9</w:t>
      </w:r>
      <w:r w:rsidR="004832E1" w:rsidRPr="00E54900">
        <w:rPr>
          <w:sz w:val="20"/>
        </w:rPr>
        <w:t xml:space="preserve"> at </w:t>
      </w:r>
      <w:r w:rsidR="0018529E">
        <w:rPr>
          <w:sz w:val="20"/>
        </w:rPr>
        <w:t>3</w:t>
      </w:r>
      <w:r w:rsidR="0062200F" w:rsidRPr="00E54900">
        <w:rPr>
          <w:sz w:val="20"/>
        </w:rPr>
        <w:t xml:space="preserve"> </w:t>
      </w:r>
      <w:r w:rsidR="00E54900" w:rsidRPr="00E54900">
        <w:rPr>
          <w:sz w:val="20"/>
        </w:rPr>
        <w:t>PM</w:t>
      </w:r>
      <w:r w:rsidRPr="00E54900">
        <w:rPr>
          <w:sz w:val="20"/>
        </w:rPr>
        <w:t>.</w:t>
      </w:r>
      <w:r>
        <w:rPr>
          <w:sz w:val="20"/>
        </w:rPr>
        <w:t xml:space="preserve"> Two samples should be </w:t>
      </w:r>
      <w:r w:rsidR="002F4BA1">
        <w:rPr>
          <w:sz w:val="20"/>
        </w:rPr>
        <w:t>collected</w:t>
      </w:r>
      <w:r w:rsidR="00FA5FF5">
        <w:rPr>
          <w:sz w:val="20"/>
        </w:rPr>
        <w:t xml:space="preserve">, each in a 1-liter container. While you can use any type of container, the suggested use is a </w:t>
      </w:r>
      <w:r>
        <w:rPr>
          <w:sz w:val="20"/>
        </w:rPr>
        <w:t xml:space="preserve">glass, Teflon-capped </w:t>
      </w:r>
      <w:r w:rsidR="00FA5FF5">
        <w:rPr>
          <w:sz w:val="20"/>
        </w:rPr>
        <w:t xml:space="preserve">container </w:t>
      </w:r>
      <w:r>
        <w:rPr>
          <w:sz w:val="20"/>
        </w:rPr>
        <w:t xml:space="preserve">with no </w:t>
      </w:r>
      <w:r w:rsidR="00B019AA">
        <w:rPr>
          <w:sz w:val="20"/>
        </w:rPr>
        <w:t>air at the top</w:t>
      </w:r>
      <w:r w:rsidR="00494F94">
        <w:rPr>
          <w:sz w:val="20"/>
        </w:rPr>
        <w:t xml:space="preserve"> and a small opening for easy pouring</w:t>
      </w:r>
      <w:r w:rsidR="00FA5FF5">
        <w:rPr>
          <w:sz w:val="20"/>
        </w:rPr>
        <w:t xml:space="preserve">. Each container should clearly identify </w:t>
      </w:r>
      <w:r>
        <w:rPr>
          <w:sz w:val="20"/>
        </w:rPr>
        <w:t>the name of</w:t>
      </w:r>
      <w:r w:rsidR="005D29E1">
        <w:rPr>
          <w:sz w:val="20"/>
        </w:rPr>
        <w:t xml:space="preserve"> the water system</w:t>
      </w:r>
      <w:r>
        <w:rPr>
          <w:sz w:val="20"/>
        </w:rPr>
        <w:t xml:space="preserve">. </w:t>
      </w:r>
      <w:r w:rsidR="00200AAB">
        <w:rPr>
          <w:sz w:val="20"/>
        </w:rPr>
        <w:t>A</w:t>
      </w:r>
      <w:r w:rsidR="004832E1">
        <w:rPr>
          <w:sz w:val="20"/>
        </w:rPr>
        <w:t xml:space="preserve"> representative of the water system</w:t>
      </w:r>
      <w:r w:rsidR="00CA1213">
        <w:rPr>
          <w:sz w:val="20"/>
        </w:rPr>
        <w:t xml:space="preserve"> must be present at the conference</w:t>
      </w:r>
      <w:r w:rsidR="002F4BA1">
        <w:rPr>
          <w:sz w:val="20"/>
        </w:rPr>
        <w:t xml:space="preserve"> for eligibility in the competition</w:t>
      </w:r>
      <w:r w:rsidR="004832E1">
        <w:rPr>
          <w:sz w:val="20"/>
        </w:rPr>
        <w:t>.</w:t>
      </w:r>
      <w:r w:rsidR="00CA1213">
        <w:rPr>
          <w:sz w:val="20"/>
        </w:rPr>
        <w:t xml:space="preserve"> </w:t>
      </w:r>
    </w:p>
    <w:p w14:paraId="2E552787" w14:textId="77777777" w:rsidR="002F4BA1" w:rsidRPr="005A6E75" w:rsidRDefault="002F4BA1" w:rsidP="005A6E75">
      <w:pPr>
        <w:pStyle w:val="BodyText3"/>
        <w:rPr>
          <w:sz w:val="20"/>
        </w:rPr>
      </w:pPr>
    </w:p>
    <w:tbl>
      <w:tblPr>
        <w:tblW w:w="5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6379"/>
      </w:tblGrid>
      <w:tr w:rsidR="00F03D1B" w14:paraId="2E55278A" w14:textId="77777777" w:rsidTr="0018529E">
        <w:trPr>
          <w:trHeight w:val="452"/>
        </w:trPr>
        <w:tc>
          <w:tcPr>
            <w:tcW w:w="1713" w:type="pct"/>
          </w:tcPr>
          <w:p w14:paraId="2E552788" w14:textId="77777777" w:rsidR="00F03D1B" w:rsidRDefault="00F03D1B" w:rsidP="004338C0">
            <w:pPr>
              <w:rPr>
                <w:b/>
                <w:bCs/>
              </w:rPr>
            </w:pPr>
            <w:bookmarkStart w:id="0" w:name="start"/>
            <w:bookmarkEnd w:id="0"/>
            <w:r>
              <w:rPr>
                <w:b/>
                <w:bCs/>
              </w:rPr>
              <w:t>Official Water System Name:</w:t>
            </w:r>
          </w:p>
        </w:tc>
        <w:tc>
          <w:tcPr>
            <w:tcW w:w="3287" w:type="pct"/>
          </w:tcPr>
          <w:p w14:paraId="2E552789" w14:textId="77777777" w:rsidR="00F03D1B" w:rsidRPr="000F440A" w:rsidRDefault="00F03D1B" w:rsidP="004338C0">
            <w:pPr>
              <w:rPr>
                <w:rFonts w:cs="Arial"/>
                <w:szCs w:val="22"/>
              </w:rPr>
            </w:pPr>
          </w:p>
        </w:tc>
      </w:tr>
      <w:tr w:rsidR="00F03D1B" w14:paraId="2E55278D" w14:textId="77777777" w:rsidTr="0018529E">
        <w:trPr>
          <w:trHeight w:val="742"/>
        </w:trPr>
        <w:tc>
          <w:tcPr>
            <w:tcW w:w="1713" w:type="pct"/>
          </w:tcPr>
          <w:p w14:paraId="2E55278B" w14:textId="77777777" w:rsidR="00F03D1B" w:rsidRDefault="00F03D1B" w:rsidP="004338C0">
            <w:pPr>
              <w:rPr>
                <w:b/>
                <w:bCs/>
              </w:rPr>
            </w:pPr>
            <w:r>
              <w:rPr>
                <w:b/>
                <w:bCs/>
              </w:rPr>
              <w:t>Water System Address:</w:t>
            </w:r>
          </w:p>
        </w:tc>
        <w:tc>
          <w:tcPr>
            <w:tcW w:w="3287" w:type="pct"/>
          </w:tcPr>
          <w:p w14:paraId="2E55278C" w14:textId="77777777" w:rsidR="00F03D1B" w:rsidRPr="000F440A" w:rsidRDefault="00F03D1B" w:rsidP="000F440A">
            <w:pPr>
              <w:widowControl/>
              <w:autoSpaceDE w:val="0"/>
              <w:autoSpaceDN w:val="0"/>
              <w:adjustRightInd w:val="0"/>
              <w:rPr>
                <w:rFonts w:cs="Arial"/>
                <w:snapToGrid/>
                <w:szCs w:val="22"/>
              </w:rPr>
            </w:pPr>
          </w:p>
        </w:tc>
      </w:tr>
      <w:tr w:rsidR="00F03D1B" w14:paraId="2E552790" w14:textId="77777777" w:rsidTr="0018529E">
        <w:trPr>
          <w:trHeight w:val="337"/>
        </w:trPr>
        <w:tc>
          <w:tcPr>
            <w:tcW w:w="1713" w:type="pct"/>
          </w:tcPr>
          <w:p w14:paraId="2E55278E" w14:textId="77777777" w:rsidR="00F03D1B" w:rsidRDefault="00F03D1B" w:rsidP="004338C0">
            <w:pPr>
              <w:rPr>
                <w:b/>
                <w:bCs/>
              </w:rPr>
            </w:pPr>
            <w:r>
              <w:rPr>
                <w:b/>
                <w:bCs/>
              </w:rPr>
              <w:t>Contact Name:</w:t>
            </w:r>
          </w:p>
        </w:tc>
        <w:tc>
          <w:tcPr>
            <w:tcW w:w="3287" w:type="pct"/>
          </w:tcPr>
          <w:p w14:paraId="2E55278F" w14:textId="77777777" w:rsidR="00F03D1B" w:rsidRPr="000F440A" w:rsidRDefault="00F03D1B" w:rsidP="004338C0">
            <w:pPr>
              <w:rPr>
                <w:rFonts w:cs="Arial"/>
                <w:szCs w:val="22"/>
              </w:rPr>
            </w:pPr>
          </w:p>
        </w:tc>
      </w:tr>
      <w:tr w:rsidR="00F03D1B" w14:paraId="2E552793" w14:textId="77777777" w:rsidTr="0018529E">
        <w:trPr>
          <w:trHeight w:val="358"/>
        </w:trPr>
        <w:tc>
          <w:tcPr>
            <w:tcW w:w="1713" w:type="pct"/>
          </w:tcPr>
          <w:p w14:paraId="2E552791" w14:textId="77777777" w:rsidR="00F03D1B" w:rsidRDefault="00F03D1B" w:rsidP="004338C0">
            <w:pPr>
              <w:rPr>
                <w:b/>
                <w:bCs/>
              </w:rPr>
            </w:pPr>
            <w:r>
              <w:rPr>
                <w:b/>
                <w:bCs/>
              </w:rPr>
              <w:t>Contact E</w:t>
            </w:r>
            <w:r w:rsidR="00CA1213">
              <w:rPr>
                <w:b/>
                <w:bCs/>
              </w:rPr>
              <w:t>-</w:t>
            </w:r>
            <w:r>
              <w:rPr>
                <w:b/>
                <w:bCs/>
              </w:rPr>
              <w:t>mail:</w:t>
            </w:r>
          </w:p>
        </w:tc>
        <w:tc>
          <w:tcPr>
            <w:tcW w:w="3287" w:type="pct"/>
          </w:tcPr>
          <w:p w14:paraId="2E552792" w14:textId="77777777" w:rsidR="00F03D1B" w:rsidRPr="000F440A" w:rsidRDefault="00F03D1B" w:rsidP="004338C0">
            <w:pPr>
              <w:rPr>
                <w:rFonts w:cs="Arial"/>
                <w:szCs w:val="22"/>
              </w:rPr>
            </w:pPr>
          </w:p>
        </w:tc>
      </w:tr>
      <w:tr w:rsidR="00F03D1B" w14:paraId="2E552796" w14:textId="77777777" w:rsidTr="0018529E">
        <w:trPr>
          <w:trHeight w:val="358"/>
        </w:trPr>
        <w:tc>
          <w:tcPr>
            <w:tcW w:w="1713" w:type="pct"/>
          </w:tcPr>
          <w:p w14:paraId="2E552794" w14:textId="77777777" w:rsidR="00F03D1B" w:rsidRDefault="00F03D1B" w:rsidP="004338C0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Phone:</w:t>
            </w:r>
          </w:p>
        </w:tc>
        <w:tc>
          <w:tcPr>
            <w:tcW w:w="3287" w:type="pct"/>
          </w:tcPr>
          <w:p w14:paraId="2E552795" w14:textId="77777777" w:rsidR="00F03D1B" w:rsidRPr="000F440A" w:rsidRDefault="00F03D1B" w:rsidP="004338C0">
            <w:pPr>
              <w:rPr>
                <w:rFonts w:cs="Arial"/>
                <w:szCs w:val="22"/>
              </w:rPr>
            </w:pPr>
          </w:p>
        </w:tc>
      </w:tr>
      <w:tr w:rsidR="00F03D1B" w14:paraId="2E552799" w14:textId="77777777" w:rsidTr="0018529E">
        <w:trPr>
          <w:trHeight w:val="988"/>
        </w:trPr>
        <w:tc>
          <w:tcPr>
            <w:tcW w:w="1713" w:type="pct"/>
          </w:tcPr>
          <w:p w14:paraId="2E552797" w14:textId="77777777" w:rsidR="00F03D1B" w:rsidRDefault="005D29E1" w:rsidP="004338C0">
            <w:pPr>
              <w:rPr>
                <w:b/>
                <w:bCs/>
              </w:rPr>
            </w:pPr>
            <w:r>
              <w:rPr>
                <w:b/>
                <w:bCs/>
              </w:rPr>
              <w:t>On-</w:t>
            </w:r>
            <w:r w:rsidR="00231AF0">
              <w:rPr>
                <w:b/>
                <w:bCs/>
              </w:rPr>
              <w:t>Site</w:t>
            </w:r>
            <w:r>
              <w:rPr>
                <w:b/>
                <w:bCs/>
              </w:rPr>
              <w:t xml:space="preserve"> Representative and Contact I</w:t>
            </w:r>
            <w:r w:rsidR="00F03D1B">
              <w:rPr>
                <w:b/>
                <w:bCs/>
              </w:rPr>
              <w:t xml:space="preserve">nfo </w:t>
            </w:r>
            <w:r w:rsidR="00F03D1B">
              <w:rPr>
                <w:b/>
                <w:bCs/>
                <w:sz w:val="18"/>
              </w:rPr>
              <w:t>(if different from above)</w:t>
            </w:r>
          </w:p>
        </w:tc>
        <w:tc>
          <w:tcPr>
            <w:tcW w:w="3287" w:type="pct"/>
          </w:tcPr>
          <w:p w14:paraId="2E552798" w14:textId="77777777" w:rsidR="00F03D1B" w:rsidRPr="000F440A" w:rsidRDefault="00F03D1B" w:rsidP="004338C0">
            <w:pPr>
              <w:rPr>
                <w:rFonts w:cs="Arial"/>
                <w:szCs w:val="22"/>
              </w:rPr>
            </w:pPr>
          </w:p>
        </w:tc>
      </w:tr>
      <w:tr w:rsidR="00F03D1B" w14:paraId="2E55279D" w14:textId="77777777" w:rsidTr="0018529E">
        <w:trPr>
          <w:trHeight w:val="1219"/>
        </w:trPr>
        <w:tc>
          <w:tcPr>
            <w:tcW w:w="1713" w:type="pct"/>
          </w:tcPr>
          <w:p w14:paraId="2E55279A" w14:textId="77777777" w:rsidR="00F03D1B" w:rsidRDefault="00F03D1B" w:rsidP="004338C0">
            <w:pPr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Treatment and Source Water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18"/>
              </w:rPr>
              <w:t>(for A</w:t>
            </w:r>
            <w:r w:rsidR="0062200F">
              <w:rPr>
                <w:sz w:val="18"/>
              </w:rPr>
              <w:t>C</w:t>
            </w:r>
            <w:r>
              <w:rPr>
                <w:sz w:val="18"/>
              </w:rPr>
              <w:t>WWA information only – this will not be made available to the judges)</w:t>
            </w:r>
          </w:p>
        </w:tc>
        <w:tc>
          <w:tcPr>
            <w:tcW w:w="3287" w:type="pct"/>
          </w:tcPr>
          <w:p w14:paraId="2E55279B" w14:textId="77777777" w:rsidR="00F03D1B" w:rsidRDefault="00F03D1B" w:rsidP="000F44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E55279C" w14:textId="77777777" w:rsidR="0018529E" w:rsidRPr="000F440A" w:rsidRDefault="0018529E" w:rsidP="000F440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55279E" w14:textId="77777777" w:rsidR="00F03D1B" w:rsidRDefault="00F03D1B" w:rsidP="00F03D1B"/>
    <w:p w14:paraId="2E55279F" w14:textId="356E1CB7" w:rsidR="00F03D1B" w:rsidRDefault="00F03D1B" w:rsidP="00F03D1B">
      <w:pPr>
        <w:pStyle w:val="BodyText"/>
      </w:pPr>
      <w:r>
        <w:t xml:space="preserve">** All entries must have incurred no </w:t>
      </w:r>
      <w:r w:rsidR="0062200F">
        <w:t>provincial</w:t>
      </w:r>
      <w:r>
        <w:t xml:space="preserve"> or fed</w:t>
      </w:r>
      <w:r w:rsidR="0062200F">
        <w:t>eral drinking water violations during calendar year 201</w:t>
      </w:r>
      <w:r w:rsidR="00505C3E">
        <w:t>8</w:t>
      </w:r>
      <w:r w:rsidR="0062200F">
        <w:t xml:space="preserve"> and to date </w:t>
      </w:r>
      <w:proofErr w:type="gramStart"/>
      <w:r w:rsidR="0062200F">
        <w:t>201</w:t>
      </w:r>
      <w:r w:rsidR="00505C3E">
        <w:t>9</w:t>
      </w:r>
      <w:r>
        <w:t>.*</w:t>
      </w:r>
      <w:proofErr w:type="gramEnd"/>
      <w:r>
        <w:t>*</w:t>
      </w:r>
    </w:p>
    <w:p w14:paraId="2E5527A0" w14:textId="77777777" w:rsidR="00F03D1B" w:rsidRDefault="00F03D1B" w:rsidP="00F03D1B">
      <w:pPr>
        <w:pStyle w:val="BodyText"/>
      </w:pPr>
    </w:p>
    <w:p w14:paraId="2E5527A1" w14:textId="77777777" w:rsidR="005D29E1" w:rsidRDefault="00F03D1B" w:rsidP="00F03D1B">
      <w:pPr>
        <w:pStyle w:val="BodyText2"/>
      </w:pPr>
      <w:r>
        <w:t xml:space="preserve">THE </w:t>
      </w:r>
      <w:r w:rsidR="00A563C6">
        <w:t>TOP THREE</w:t>
      </w:r>
      <w:r>
        <w:t xml:space="preserve"> WATER SYSTEM</w:t>
      </w:r>
      <w:r w:rsidR="00A563C6">
        <w:t>S</w:t>
      </w:r>
      <w:r>
        <w:t xml:space="preserve"> WILL BE </w:t>
      </w:r>
      <w:r w:rsidR="00494F94">
        <w:t>GIVEN AWARDS</w:t>
      </w:r>
      <w:r>
        <w:t xml:space="preserve"> </w:t>
      </w:r>
    </w:p>
    <w:p w14:paraId="2E5527A2" w14:textId="5D27367C" w:rsidR="004D5D53" w:rsidRDefault="004D5D53" w:rsidP="006D380A">
      <w:pPr>
        <w:pStyle w:val="BodyText2"/>
      </w:pPr>
      <w:r>
        <w:t>The First Place Wi</w:t>
      </w:r>
      <w:r w:rsidR="0062200F">
        <w:t>nner will be entered in the 20</w:t>
      </w:r>
      <w:r w:rsidR="00505C3E">
        <w:t>20</w:t>
      </w:r>
      <w:r>
        <w:t xml:space="preserve"> AWWA “Best of the Best” </w:t>
      </w:r>
      <w:r>
        <w:br/>
        <w:t xml:space="preserve">Taste Test </w:t>
      </w:r>
      <w:r w:rsidRPr="00E54900">
        <w:t xml:space="preserve">Competition in </w:t>
      </w:r>
      <w:r w:rsidR="00505C3E">
        <w:t>Orlando</w:t>
      </w:r>
      <w:r w:rsidR="00597D45">
        <w:t xml:space="preserve">, </w:t>
      </w:r>
      <w:r w:rsidR="00505C3E">
        <w:t>FL</w:t>
      </w:r>
      <w:r w:rsidR="006D380A" w:rsidRPr="00E54900">
        <w:t>!</w:t>
      </w:r>
    </w:p>
    <w:p w14:paraId="2E5527A3" w14:textId="77777777" w:rsidR="00F03D1B" w:rsidRDefault="00F03D1B" w:rsidP="00F03D1B">
      <w:pPr>
        <w:pStyle w:val="BodyText"/>
        <w:rPr>
          <w:rFonts w:cs="Arial"/>
          <w:i w:val="0"/>
          <w:iCs w:val="0"/>
          <w:caps/>
          <w:sz w:val="24"/>
        </w:rPr>
      </w:pPr>
      <w:bookmarkStart w:id="1" w:name="_GoBack"/>
      <w:bookmarkEnd w:id="1"/>
    </w:p>
    <w:p w14:paraId="2E5527A4" w14:textId="46F1C989" w:rsidR="00770011" w:rsidRPr="00770011" w:rsidRDefault="00F03D1B" w:rsidP="00770011">
      <w:pPr>
        <w:pStyle w:val="BodyText"/>
        <w:jc w:val="center"/>
        <w:rPr>
          <w:rFonts w:cs="Arial"/>
          <w:sz w:val="24"/>
        </w:rPr>
      </w:pPr>
      <w:r>
        <w:rPr>
          <w:rFonts w:cs="Arial"/>
          <w:i w:val="0"/>
          <w:iCs w:val="0"/>
          <w:sz w:val="24"/>
        </w:rPr>
        <w:t xml:space="preserve">Please return this entry form to </w:t>
      </w:r>
      <w:r w:rsidR="00505C3E">
        <w:rPr>
          <w:rFonts w:cs="Arial"/>
          <w:i w:val="0"/>
          <w:iCs w:val="0"/>
          <w:sz w:val="24"/>
        </w:rPr>
        <w:t xml:space="preserve">Brad McIlwain </w:t>
      </w:r>
      <w:r w:rsidR="00597D45">
        <w:rPr>
          <w:rFonts w:cs="Arial"/>
          <w:i w:val="0"/>
          <w:iCs w:val="0"/>
          <w:sz w:val="24"/>
        </w:rPr>
        <w:t xml:space="preserve">at </w:t>
      </w:r>
      <w:r w:rsidR="00505C3E">
        <w:rPr>
          <w:rFonts w:cs="Arial"/>
          <w:i w:val="0"/>
          <w:iCs w:val="0"/>
          <w:sz w:val="24"/>
        </w:rPr>
        <w:t>brad.mcilwain@luminultra.com</w:t>
      </w:r>
      <w:r w:rsidR="00FA5FF5">
        <w:rPr>
          <w:rFonts w:cs="Arial"/>
          <w:i w:val="0"/>
          <w:iCs w:val="0"/>
          <w:sz w:val="24"/>
        </w:rPr>
        <w:t xml:space="preserve"> </w:t>
      </w:r>
    </w:p>
    <w:p w14:paraId="2E5527A5" w14:textId="0B6509B6" w:rsidR="00770011" w:rsidRPr="00770011" w:rsidRDefault="00FA5FF5" w:rsidP="00770011">
      <w:pPr>
        <w:pStyle w:val="BodyText"/>
        <w:jc w:val="center"/>
        <w:rPr>
          <w:rFonts w:cs="Arial"/>
          <w:sz w:val="24"/>
        </w:rPr>
      </w:pPr>
      <w:r>
        <w:rPr>
          <w:rFonts w:cs="Arial"/>
          <w:i w:val="0"/>
          <w:iCs w:val="0"/>
          <w:sz w:val="24"/>
        </w:rPr>
        <w:t xml:space="preserve"> </w:t>
      </w:r>
      <w:r w:rsidR="00F03D1B" w:rsidRPr="00E54900">
        <w:rPr>
          <w:rFonts w:cs="Arial"/>
          <w:i w:val="0"/>
          <w:iCs w:val="0"/>
          <w:sz w:val="24"/>
        </w:rPr>
        <w:t xml:space="preserve">by </w:t>
      </w:r>
      <w:r w:rsidR="0062200F" w:rsidRPr="00E54900">
        <w:rPr>
          <w:rFonts w:cs="Arial"/>
          <w:i w:val="0"/>
          <w:iCs w:val="0"/>
          <w:sz w:val="24"/>
        </w:rPr>
        <w:t xml:space="preserve">Friday, </w:t>
      </w:r>
      <w:r w:rsidR="00597D45">
        <w:rPr>
          <w:rFonts w:cs="Arial"/>
          <w:i w:val="0"/>
          <w:iCs w:val="0"/>
          <w:sz w:val="24"/>
        </w:rPr>
        <w:t xml:space="preserve">September </w:t>
      </w:r>
      <w:r w:rsidR="00505C3E">
        <w:rPr>
          <w:rFonts w:cs="Arial"/>
          <w:i w:val="0"/>
          <w:iCs w:val="0"/>
          <w:sz w:val="24"/>
        </w:rPr>
        <w:t>27</w:t>
      </w:r>
      <w:r w:rsidR="00597D45">
        <w:rPr>
          <w:rFonts w:cs="Arial"/>
          <w:i w:val="0"/>
          <w:iCs w:val="0"/>
          <w:sz w:val="24"/>
        </w:rPr>
        <w:t>th</w:t>
      </w:r>
      <w:r w:rsidR="00E54900">
        <w:rPr>
          <w:rFonts w:cs="Arial"/>
          <w:i w:val="0"/>
          <w:iCs w:val="0"/>
          <w:sz w:val="24"/>
        </w:rPr>
        <w:t>, 201</w:t>
      </w:r>
      <w:r w:rsidR="00505C3E">
        <w:rPr>
          <w:rFonts w:cs="Arial"/>
          <w:i w:val="0"/>
          <w:iCs w:val="0"/>
          <w:sz w:val="24"/>
        </w:rPr>
        <w:t>9</w:t>
      </w:r>
      <w:r w:rsidR="00F03D1B">
        <w:rPr>
          <w:rFonts w:cs="Arial"/>
          <w:i w:val="0"/>
          <w:iCs w:val="0"/>
          <w:sz w:val="24"/>
        </w:rPr>
        <w:t>.</w:t>
      </w:r>
      <w:r w:rsidR="00770011">
        <w:rPr>
          <w:rFonts w:cs="Arial"/>
          <w:i w:val="0"/>
          <w:iCs w:val="0"/>
          <w:sz w:val="24"/>
        </w:rPr>
        <w:t xml:space="preserve"> </w:t>
      </w:r>
    </w:p>
    <w:p w14:paraId="2E5527A6" w14:textId="77777777" w:rsidR="00F03D1B" w:rsidRDefault="00F03D1B" w:rsidP="00F03D1B">
      <w:pPr>
        <w:pStyle w:val="BodyText"/>
        <w:jc w:val="center"/>
        <w:rPr>
          <w:rFonts w:cs="Arial"/>
          <w:i w:val="0"/>
          <w:iCs w:val="0"/>
          <w:sz w:val="24"/>
        </w:rPr>
      </w:pPr>
    </w:p>
    <w:p w14:paraId="2E5527A7" w14:textId="17EA4BC7" w:rsidR="00770011" w:rsidRDefault="00770011" w:rsidP="00E86F28">
      <w:pPr>
        <w:pStyle w:val="BodyText"/>
        <w:ind w:left="-360" w:right="-360"/>
        <w:jc w:val="center"/>
        <w:rPr>
          <w:sz w:val="20"/>
        </w:rPr>
      </w:pPr>
      <w:r>
        <w:rPr>
          <w:sz w:val="20"/>
        </w:rPr>
        <w:t xml:space="preserve">For </w:t>
      </w:r>
      <w:r w:rsidR="006D380A">
        <w:rPr>
          <w:sz w:val="20"/>
        </w:rPr>
        <w:t>general questions about the 201</w:t>
      </w:r>
      <w:r w:rsidR="00505C3E">
        <w:rPr>
          <w:sz w:val="20"/>
        </w:rPr>
        <w:t>9</w:t>
      </w:r>
      <w:r>
        <w:rPr>
          <w:sz w:val="20"/>
        </w:rPr>
        <w:t xml:space="preserve"> </w:t>
      </w:r>
      <w:r w:rsidR="0062200F">
        <w:rPr>
          <w:sz w:val="20"/>
        </w:rPr>
        <w:t>AC</w:t>
      </w:r>
      <w:r w:rsidR="0018529E">
        <w:rPr>
          <w:sz w:val="20"/>
        </w:rPr>
        <w:t xml:space="preserve">WWA </w:t>
      </w:r>
      <w:r>
        <w:rPr>
          <w:sz w:val="20"/>
        </w:rPr>
        <w:t xml:space="preserve">Taste Test please call </w:t>
      </w:r>
      <w:r w:rsidR="00505C3E">
        <w:rPr>
          <w:sz w:val="20"/>
        </w:rPr>
        <w:t>Brad McIlwain</w:t>
      </w:r>
      <w:r w:rsidR="00D8756B">
        <w:rPr>
          <w:sz w:val="20"/>
        </w:rPr>
        <w:t xml:space="preserve"> </w:t>
      </w:r>
      <w:r>
        <w:rPr>
          <w:sz w:val="20"/>
        </w:rPr>
        <w:t xml:space="preserve">at </w:t>
      </w:r>
    </w:p>
    <w:p w14:paraId="2E5527A8" w14:textId="31AB580F" w:rsidR="005A6E75" w:rsidRPr="00E86F28" w:rsidRDefault="00597D45" w:rsidP="00E86F28">
      <w:pPr>
        <w:pStyle w:val="BodyText"/>
        <w:ind w:left="-360" w:right="-360"/>
        <w:jc w:val="center"/>
        <w:rPr>
          <w:sz w:val="20"/>
        </w:rPr>
      </w:pPr>
      <w:r>
        <w:rPr>
          <w:sz w:val="20"/>
        </w:rPr>
        <w:t>506-</w:t>
      </w:r>
      <w:r w:rsidR="00505C3E">
        <w:rPr>
          <w:sz w:val="20"/>
        </w:rPr>
        <w:t>471</w:t>
      </w:r>
      <w:r w:rsidR="0018529E">
        <w:rPr>
          <w:sz w:val="20"/>
        </w:rPr>
        <w:t>-</w:t>
      </w:r>
      <w:r w:rsidR="00505C3E">
        <w:rPr>
          <w:sz w:val="20"/>
        </w:rPr>
        <w:t>2591</w:t>
      </w:r>
      <w:r w:rsidR="008E61E9">
        <w:rPr>
          <w:sz w:val="20"/>
        </w:rPr>
        <w:t xml:space="preserve"> </w:t>
      </w:r>
      <w:r w:rsidR="00770011">
        <w:rPr>
          <w:sz w:val="20"/>
        </w:rPr>
        <w:t xml:space="preserve">or e-mail at </w:t>
      </w:r>
      <w:r w:rsidR="00505C3E">
        <w:rPr>
          <w:sz w:val="20"/>
        </w:rPr>
        <w:t>brad</w:t>
      </w:r>
      <w:r w:rsidR="00FF6D96">
        <w:rPr>
          <w:sz w:val="20"/>
        </w:rPr>
        <w:t>.</w:t>
      </w:r>
      <w:r w:rsidR="00505C3E">
        <w:rPr>
          <w:sz w:val="20"/>
        </w:rPr>
        <w:t>mcilwain</w:t>
      </w:r>
      <w:r w:rsidR="00FF6D96">
        <w:rPr>
          <w:sz w:val="20"/>
        </w:rPr>
        <w:t>@</w:t>
      </w:r>
      <w:r w:rsidR="00505C3E">
        <w:rPr>
          <w:sz w:val="20"/>
        </w:rPr>
        <w:t>luminultra</w:t>
      </w:r>
      <w:r w:rsidR="00FF6D96">
        <w:rPr>
          <w:sz w:val="20"/>
        </w:rPr>
        <w:t>.com</w:t>
      </w:r>
    </w:p>
    <w:sectPr w:rsidR="005A6E75" w:rsidRPr="00E86F28" w:rsidSect="00A043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27AD" w14:textId="77777777" w:rsidR="0064315B" w:rsidRDefault="0064315B">
      <w:r>
        <w:separator/>
      </w:r>
    </w:p>
  </w:endnote>
  <w:endnote w:type="continuationSeparator" w:id="0">
    <w:p w14:paraId="2E5527AE" w14:textId="77777777" w:rsidR="0064315B" w:rsidRDefault="0064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27AB" w14:textId="77777777" w:rsidR="0064315B" w:rsidRDefault="0064315B">
      <w:r>
        <w:separator/>
      </w:r>
    </w:p>
  </w:footnote>
  <w:footnote w:type="continuationSeparator" w:id="0">
    <w:p w14:paraId="2E5527AC" w14:textId="77777777" w:rsidR="0064315B" w:rsidRDefault="0064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1B"/>
    <w:rsid w:val="0009238F"/>
    <w:rsid w:val="000F440A"/>
    <w:rsid w:val="001819C3"/>
    <w:rsid w:val="0018529E"/>
    <w:rsid w:val="00200AAB"/>
    <w:rsid w:val="00231AF0"/>
    <w:rsid w:val="002554C9"/>
    <w:rsid w:val="00276306"/>
    <w:rsid w:val="0028226A"/>
    <w:rsid w:val="002B5BFF"/>
    <w:rsid w:val="002F4BA1"/>
    <w:rsid w:val="0033356D"/>
    <w:rsid w:val="003A7A48"/>
    <w:rsid w:val="003F75FD"/>
    <w:rsid w:val="004338C0"/>
    <w:rsid w:val="004832E1"/>
    <w:rsid w:val="004940A5"/>
    <w:rsid w:val="00494F94"/>
    <w:rsid w:val="004D5D53"/>
    <w:rsid w:val="00505C3E"/>
    <w:rsid w:val="00597D45"/>
    <w:rsid w:val="005A6E75"/>
    <w:rsid w:val="005D29E1"/>
    <w:rsid w:val="0062200F"/>
    <w:rsid w:val="0064315B"/>
    <w:rsid w:val="006946AE"/>
    <w:rsid w:val="006C2900"/>
    <w:rsid w:val="006D380A"/>
    <w:rsid w:val="006D713A"/>
    <w:rsid w:val="006F0006"/>
    <w:rsid w:val="00770011"/>
    <w:rsid w:val="00796F0C"/>
    <w:rsid w:val="007C4F54"/>
    <w:rsid w:val="00820F0B"/>
    <w:rsid w:val="00864642"/>
    <w:rsid w:val="00893C2D"/>
    <w:rsid w:val="008A0D25"/>
    <w:rsid w:val="008E61E9"/>
    <w:rsid w:val="00994A40"/>
    <w:rsid w:val="009B0C8B"/>
    <w:rsid w:val="00A0432B"/>
    <w:rsid w:val="00A12668"/>
    <w:rsid w:val="00A563C6"/>
    <w:rsid w:val="00AD438E"/>
    <w:rsid w:val="00AF1765"/>
    <w:rsid w:val="00B019AA"/>
    <w:rsid w:val="00B56146"/>
    <w:rsid w:val="00B67ED8"/>
    <w:rsid w:val="00B94175"/>
    <w:rsid w:val="00BE0FF8"/>
    <w:rsid w:val="00BF6DA6"/>
    <w:rsid w:val="00CA1213"/>
    <w:rsid w:val="00CC0E34"/>
    <w:rsid w:val="00CD27E6"/>
    <w:rsid w:val="00D5467C"/>
    <w:rsid w:val="00D67682"/>
    <w:rsid w:val="00D8756B"/>
    <w:rsid w:val="00DA4ECE"/>
    <w:rsid w:val="00DC42B0"/>
    <w:rsid w:val="00DD6465"/>
    <w:rsid w:val="00E04E69"/>
    <w:rsid w:val="00E1296F"/>
    <w:rsid w:val="00E23C16"/>
    <w:rsid w:val="00E54900"/>
    <w:rsid w:val="00E60759"/>
    <w:rsid w:val="00E86F28"/>
    <w:rsid w:val="00EA6A49"/>
    <w:rsid w:val="00EB46AC"/>
    <w:rsid w:val="00F024DE"/>
    <w:rsid w:val="00F03D1B"/>
    <w:rsid w:val="00FA5FF5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5277F"/>
  <w15:docId w15:val="{A400CD81-AE69-4C19-8E8A-46DE334F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3D1B"/>
    <w:pPr>
      <w:widowControl w:val="0"/>
    </w:pPr>
    <w:rPr>
      <w:rFonts w:ascii="Arial" w:hAnsi="Arial"/>
      <w:snapToGrid w:val="0"/>
      <w:sz w:val="22"/>
    </w:rPr>
  </w:style>
  <w:style w:type="paragraph" w:styleId="Heading8">
    <w:name w:val="heading 8"/>
    <w:basedOn w:val="Normal"/>
    <w:next w:val="Normal"/>
    <w:qFormat/>
    <w:rsid w:val="00F03D1B"/>
    <w:pPr>
      <w:keepNext/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3D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D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3D1B"/>
    <w:rPr>
      <w:color w:val="0000FF"/>
      <w:u w:val="single"/>
    </w:rPr>
  </w:style>
  <w:style w:type="paragraph" w:styleId="BodyText">
    <w:name w:val="Body Text"/>
    <w:basedOn w:val="Normal"/>
    <w:rsid w:val="00F03D1B"/>
    <w:rPr>
      <w:b/>
      <w:bCs/>
      <w:i/>
      <w:iCs/>
    </w:rPr>
  </w:style>
  <w:style w:type="paragraph" w:styleId="BodyText2">
    <w:name w:val="Body Text 2"/>
    <w:basedOn w:val="Normal"/>
    <w:rsid w:val="00F03D1B"/>
    <w:pPr>
      <w:jc w:val="center"/>
    </w:pPr>
    <w:rPr>
      <w:rFonts w:cs="Arial"/>
      <w:b/>
      <w:bCs/>
      <w:sz w:val="24"/>
    </w:rPr>
  </w:style>
  <w:style w:type="paragraph" w:styleId="BodyText3">
    <w:name w:val="Body Text 3"/>
    <w:basedOn w:val="Normal"/>
    <w:rsid w:val="00F03D1B"/>
    <w:pPr>
      <w:spacing w:after="120"/>
    </w:pPr>
    <w:rPr>
      <w:b/>
      <w:bCs/>
    </w:rPr>
  </w:style>
  <w:style w:type="paragraph" w:customStyle="1" w:styleId="Text">
    <w:name w:val="Text"/>
    <w:basedOn w:val="Normal"/>
    <w:rsid w:val="00231AF0"/>
    <w:pPr>
      <w:widowControl/>
    </w:pPr>
    <w:rPr>
      <w:rFonts w:ascii="Times New Roman" w:hAnsi="Times New Roman"/>
      <w:snapToGrid/>
      <w:sz w:val="20"/>
    </w:rPr>
  </w:style>
  <w:style w:type="paragraph" w:styleId="BalloonText">
    <w:name w:val="Balloon Text"/>
    <w:basedOn w:val="Normal"/>
    <w:link w:val="BalloonTextChar"/>
    <w:rsid w:val="0077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011"/>
    <w:rPr>
      <w:rFonts w:ascii="Tahoma" w:hAnsi="Tahoma" w:cs="Tahoma"/>
      <w:snapToGrid w:val="0"/>
      <w:sz w:val="16"/>
      <w:szCs w:val="16"/>
    </w:rPr>
  </w:style>
  <w:style w:type="character" w:styleId="Strong">
    <w:name w:val="Strong"/>
    <w:basedOn w:val="DefaultParagraphFont"/>
    <w:uiPriority w:val="22"/>
    <w:qFormat/>
    <w:rsid w:val="000F440A"/>
    <w:rPr>
      <w:b/>
      <w:bCs/>
    </w:rPr>
  </w:style>
  <w:style w:type="paragraph" w:customStyle="1" w:styleId="Default">
    <w:name w:val="Default"/>
    <w:rsid w:val="000F44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5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9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American Water Works Association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AWWA</dc:creator>
  <cp:lastModifiedBy>Brad McIlwain</cp:lastModifiedBy>
  <cp:revision>3</cp:revision>
  <cp:lastPrinted>2016-08-18T10:36:00Z</cp:lastPrinted>
  <dcterms:created xsi:type="dcterms:W3CDTF">2019-05-23T15:52:00Z</dcterms:created>
  <dcterms:modified xsi:type="dcterms:W3CDTF">2019-05-23T15:58:00Z</dcterms:modified>
</cp:coreProperties>
</file>